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CE" w:rsidRPr="006B05C8" w:rsidRDefault="00C51ECE" w:rsidP="00C51ECE">
      <w:pPr>
        <w:widowControl w:val="0"/>
        <w:tabs>
          <w:tab w:val="left" w:pos="6640"/>
        </w:tabs>
        <w:autoSpaceDE w:val="0"/>
        <w:autoSpaceDN w:val="0"/>
        <w:adjustRightInd w:val="0"/>
        <w:spacing w:after="0" w:line="240" w:lineRule="auto"/>
        <w:jc w:val="right"/>
        <w:rPr>
          <w:rFonts w:ascii="StobiSerif Regular" w:hAnsi="StobiSerif Regular" w:cs="Times New Roman"/>
          <w:bCs/>
          <w:lang w:val="en-GB"/>
        </w:rPr>
      </w:pPr>
      <w:r w:rsidRPr="006B05C8">
        <w:rPr>
          <w:rFonts w:ascii="StobiSerif Regular" w:hAnsi="StobiSerif Regular" w:cs="Times New Roman"/>
          <w:lang w:val="mk-MK"/>
        </w:rPr>
        <w:t>Прилог</w:t>
      </w:r>
      <w:r w:rsidRPr="006B05C8">
        <w:rPr>
          <w:rFonts w:ascii="StobiSerif Regular" w:hAnsi="StobiSerif Regular" w:cs="Times New Roman"/>
          <w:bCs/>
          <w:lang w:val="en-GB"/>
        </w:rPr>
        <w:t xml:space="preserve"> </w:t>
      </w:r>
      <w:r>
        <w:rPr>
          <w:rFonts w:ascii="StobiSerif Regular" w:hAnsi="StobiSerif Regular" w:cs="Times New Roman"/>
          <w:bCs/>
          <w:lang w:val="en-GB"/>
        </w:rPr>
        <w:t>III</w:t>
      </w:r>
    </w:p>
    <w:p w:rsidR="00C51ECE" w:rsidRPr="00515899" w:rsidRDefault="00C51ECE" w:rsidP="00C51ECE">
      <w:pPr>
        <w:widowControl w:val="0"/>
        <w:tabs>
          <w:tab w:val="left" w:pos="6640"/>
        </w:tabs>
        <w:autoSpaceDE w:val="0"/>
        <w:autoSpaceDN w:val="0"/>
        <w:adjustRightInd w:val="0"/>
        <w:spacing w:after="0" w:line="240" w:lineRule="auto"/>
        <w:rPr>
          <w:rFonts w:ascii="StobiSerif Regular" w:hAnsi="StobiSerif Regular" w:cs="Times New Roman"/>
          <w:b/>
          <w:bCs/>
          <w:sz w:val="24"/>
          <w:szCs w:val="24"/>
          <w:lang w:val="en-GB"/>
        </w:rPr>
      </w:pPr>
    </w:p>
    <w:p w:rsidR="00C51ECE" w:rsidRPr="00515899" w:rsidRDefault="00C51ECE" w:rsidP="00C51ECE">
      <w:pPr>
        <w:widowControl w:val="0"/>
        <w:tabs>
          <w:tab w:val="left" w:pos="6640"/>
        </w:tabs>
        <w:autoSpaceDE w:val="0"/>
        <w:autoSpaceDN w:val="0"/>
        <w:adjustRightInd w:val="0"/>
        <w:spacing w:after="0" w:line="240" w:lineRule="auto"/>
        <w:jc w:val="center"/>
        <w:rPr>
          <w:rFonts w:ascii="StobiSerif Regular" w:hAnsi="StobiSerif Regular" w:cs="Times New Roman"/>
          <w:sz w:val="24"/>
          <w:szCs w:val="24"/>
          <w:lang w:val="en-GB"/>
        </w:rPr>
      </w:pPr>
      <w:r w:rsidRPr="00515899">
        <w:rPr>
          <w:rFonts w:ascii="StobiSerif Regular" w:hAnsi="StobiSerif Regular" w:cs="Times New Roman"/>
          <w:sz w:val="24"/>
          <w:szCs w:val="24"/>
          <w:lang w:val="mk-MK"/>
        </w:rPr>
        <w:t>ДЕЛ</w:t>
      </w:r>
      <w:r w:rsidRPr="00515899">
        <w:rPr>
          <w:rFonts w:ascii="StobiSerif Regular" w:hAnsi="StobiSerif Regular" w:cs="Times New Roman"/>
          <w:sz w:val="24"/>
          <w:szCs w:val="24"/>
          <w:lang w:val="en-GB"/>
        </w:rPr>
        <w:t xml:space="preserve"> 1</w:t>
      </w:r>
    </w:p>
    <w:p w:rsidR="00C51ECE" w:rsidRDefault="00C51ECE" w:rsidP="00C51ECE">
      <w:pPr>
        <w:widowControl w:val="0"/>
        <w:tabs>
          <w:tab w:val="left" w:pos="6640"/>
        </w:tabs>
        <w:autoSpaceDE w:val="0"/>
        <w:autoSpaceDN w:val="0"/>
        <w:adjustRightInd w:val="0"/>
        <w:spacing w:after="0" w:line="240" w:lineRule="auto"/>
        <w:jc w:val="center"/>
        <w:rPr>
          <w:rFonts w:ascii="StobiSerif Regular" w:hAnsi="StobiSerif Regular" w:cs="Times New Roman"/>
          <w:bCs/>
          <w:sz w:val="24"/>
          <w:szCs w:val="24"/>
          <w:lang w:val="mk-MK"/>
        </w:rPr>
      </w:pPr>
      <w:r w:rsidRPr="00A921C3">
        <w:rPr>
          <w:rFonts w:ascii="StobiSerif Regular" w:hAnsi="StobiSerif Regular" w:cs="Times New Roman"/>
          <w:bCs/>
          <w:sz w:val="24"/>
          <w:szCs w:val="24"/>
          <w:lang w:val="mk-MK"/>
        </w:rPr>
        <w:t>Образец на ветеринарно - здравствен сертификат за некомерцијален движење во Република Македонија на кучиња, мачки и феретки</w:t>
      </w:r>
    </w:p>
    <w:p w:rsidR="00C51ECE" w:rsidRPr="00515899" w:rsidRDefault="00C51ECE" w:rsidP="00C51ECE">
      <w:pPr>
        <w:widowControl w:val="0"/>
        <w:tabs>
          <w:tab w:val="left" w:pos="6640"/>
        </w:tabs>
        <w:autoSpaceDE w:val="0"/>
        <w:autoSpaceDN w:val="0"/>
        <w:adjustRightInd w:val="0"/>
        <w:spacing w:after="0" w:line="240" w:lineRule="auto"/>
        <w:jc w:val="center"/>
        <w:rPr>
          <w:rFonts w:ascii="StobiSerif Regular" w:hAnsi="StobiSerif Regular" w:cs="Times New Roman"/>
          <w:sz w:val="24"/>
          <w:szCs w:val="24"/>
          <w:lang w:val="en-GB"/>
        </w:rPr>
      </w:pPr>
    </w:p>
    <w:p w:rsidR="00C51ECE" w:rsidRPr="00515899" w:rsidRDefault="00C51ECE" w:rsidP="00C51ECE">
      <w:pPr>
        <w:shd w:val="clear" w:color="auto" w:fill="FFFFFF"/>
        <w:spacing w:before="120" w:after="120"/>
        <w:jc w:val="center"/>
        <w:rPr>
          <w:rFonts w:ascii="StobiSerif Regular" w:hAnsi="StobiSerif Regular" w:cs="Times New Roman"/>
          <w:b/>
          <w:color w:val="1A171B"/>
          <w:sz w:val="24"/>
          <w:szCs w:val="24"/>
        </w:rPr>
      </w:pPr>
      <w:r w:rsidRPr="00515899">
        <w:rPr>
          <w:rFonts w:ascii="StobiSerif Regular" w:hAnsi="StobiSerif Regular" w:cs="Times New Roman"/>
          <w:lang w:val="mk-MK"/>
        </w:rPr>
        <w:t>ЗЕМЈА:</w:t>
      </w:r>
      <w:r>
        <w:rPr>
          <w:rFonts w:ascii="StobiSerif Regular" w:hAnsi="StobiSerif Regular" w:cs="Times New Roman"/>
        </w:rPr>
        <w:t>/</w:t>
      </w:r>
      <w:r w:rsidRPr="00515899">
        <w:rPr>
          <w:rFonts w:ascii="StobiSerif Regular" w:hAnsi="StobiSerif Regular" w:cs="Times New Roman"/>
        </w:rPr>
        <w:t>COUNTRY:</w:t>
      </w:r>
      <w:r w:rsidRPr="00515899">
        <w:rPr>
          <w:rFonts w:ascii="StobiSerif Regular" w:hAnsi="StobiSerif Regular" w:cs="Times New Roman"/>
          <w:lang w:val="mk-MK"/>
        </w:rPr>
        <w:tab/>
      </w:r>
      <w:r w:rsidRPr="00515899">
        <w:rPr>
          <w:rFonts w:ascii="StobiSerif Regular" w:hAnsi="StobiSerif Regular" w:cs="Times New Roman"/>
        </w:rPr>
        <w:t xml:space="preserve"> </w:t>
      </w:r>
      <w:r w:rsidRPr="00515899">
        <w:rPr>
          <w:rFonts w:ascii="StobiSerif Regular" w:hAnsi="StobiSerif Regular" w:cs="Times New Roman"/>
        </w:rPr>
        <w:tab/>
      </w:r>
      <w:r w:rsidRPr="00515899">
        <w:rPr>
          <w:rFonts w:ascii="StobiSerif Regular" w:hAnsi="StobiSerif Regular" w:cs="Times New Roman"/>
        </w:rPr>
        <w:tab/>
      </w:r>
      <w:r w:rsidRPr="00515899">
        <w:rPr>
          <w:rFonts w:ascii="StobiSerif Regular" w:hAnsi="StobiSerif Regular" w:cs="Times New Roman"/>
        </w:rPr>
        <w:tab/>
      </w:r>
      <w:r w:rsidRPr="008F08CA">
        <w:rPr>
          <w:rFonts w:ascii="StobiSerif Regular" w:hAnsi="StobiSerif Regular" w:cs="Times New Roman"/>
          <w:lang w:val="mk-MK"/>
        </w:rPr>
        <w:t>Ветеринарен сертификат за увоз во РМ</w:t>
      </w:r>
      <w:r w:rsidRPr="008F08CA">
        <w:rPr>
          <w:rFonts w:ascii="StobiSerif Regular" w:hAnsi="StobiSerif Regular" w:cs="Times New Roman"/>
        </w:rPr>
        <w:t xml:space="preserve">/          </w:t>
      </w:r>
      <w:r w:rsidRPr="008F08CA">
        <w:rPr>
          <w:rFonts w:ascii="StobiSerif Regular" w:hAnsi="StobiSerif Regular" w:cs="Times New Roman"/>
        </w:rPr>
        <w:tab/>
      </w:r>
      <w:r w:rsidRPr="008F08CA">
        <w:rPr>
          <w:rFonts w:ascii="StobiSerif Regular" w:hAnsi="StobiSerif Regular" w:cs="Times New Roman"/>
        </w:rPr>
        <w:tab/>
      </w:r>
      <w:r w:rsidRPr="008F08CA">
        <w:rPr>
          <w:rFonts w:ascii="StobiSerif Regular" w:hAnsi="StobiSerif Regular" w:cs="Times New Roman"/>
        </w:rPr>
        <w:tab/>
      </w:r>
      <w:r w:rsidRPr="008F08CA">
        <w:rPr>
          <w:rFonts w:ascii="StobiSerif Regular" w:hAnsi="StobiSerif Regular" w:cs="Times New Roman"/>
        </w:rPr>
        <w:tab/>
        <w:t xml:space="preserve">  </w:t>
      </w:r>
      <w:r w:rsidRPr="008F08CA">
        <w:rPr>
          <w:rFonts w:ascii="StobiSerif Regular" w:hAnsi="StobiSerif Regular" w:cs="Times New Roman"/>
        </w:rPr>
        <w:tab/>
      </w:r>
      <w:r w:rsidRPr="008F08CA">
        <w:rPr>
          <w:rFonts w:ascii="StobiSerif Regular" w:hAnsi="StobiSerif Regular" w:cs="Times New Roman"/>
        </w:rPr>
        <w:tab/>
        <w:t xml:space="preserve"> Veterinary health certificate to RM</w:t>
      </w:r>
    </w:p>
    <w:tbl>
      <w:tblPr>
        <w:tblW w:w="10040" w:type="dxa"/>
        <w:tblInd w:w="-920" w:type="dxa"/>
        <w:tblLayout w:type="fixed"/>
        <w:tblCellMar>
          <w:left w:w="40" w:type="dxa"/>
          <w:right w:w="40" w:type="dxa"/>
        </w:tblCellMar>
        <w:tblLook w:val="0000"/>
      </w:tblPr>
      <w:tblGrid>
        <w:gridCol w:w="40"/>
        <w:gridCol w:w="360"/>
        <w:gridCol w:w="994"/>
        <w:gridCol w:w="504"/>
        <w:gridCol w:w="42"/>
        <w:gridCol w:w="1005"/>
        <w:gridCol w:w="591"/>
        <w:gridCol w:w="543"/>
        <w:gridCol w:w="142"/>
        <w:gridCol w:w="546"/>
        <w:gridCol w:w="162"/>
        <w:gridCol w:w="268"/>
        <w:gridCol w:w="16"/>
        <w:gridCol w:w="10"/>
        <w:gridCol w:w="397"/>
        <w:gridCol w:w="869"/>
        <w:gridCol w:w="753"/>
        <w:gridCol w:w="88"/>
        <w:gridCol w:w="9"/>
        <w:gridCol w:w="361"/>
        <w:gridCol w:w="348"/>
        <w:gridCol w:w="709"/>
        <w:gridCol w:w="141"/>
        <w:gridCol w:w="1134"/>
        <w:gridCol w:w="8"/>
      </w:tblGrid>
      <w:tr w:rsidR="00C51ECE" w:rsidRPr="00515899" w:rsidTr="00D23059">
        <w:trPr>
          <w:gridBefore w:val="1"/>
          <w:gridAfter w:val="1"/>
          <w:wBefore w:w="40" w:type="dxa"/>
          <w:wAfter w:w="8" w:type="dxa"/>
          <w:trHeight w:hRule="exact" w:val="476"/>
        </w:trPr>
        <w:tc>
          <w:tcPr>
            <w:tcW w:w="360" w:type="dxa"/>
            <w:vMerge w:val="restart"/>
            <w:tcBorders>
              <w:top w:val="single" w:sz="6" w:space="0" w:color="auto"/>
              <w:left w:val="single" w:sz="6" w:space="0" w:color="auto"/>
              <w:right w:val="single" w:sz="4" w:space="0" w:color="auto"/>
            </w:tcBorders>
            <w:shd w:val="clear" w:color="auto" w:fill="FFFFFF"/>
            <w:textDirection w:val="btLr"/>
            <w:vAlign w:val="center"/>
          </w:tcPr>
          <w:p w:rsidR="00C51ECE" w:rsidRPr="00150DF7" w:rsidRDefault="00C51ECE" w:rsidP="00D23059">
            <w:pPr>
              <w:shd w:val="clear" w:color="auto" w:fill="FFFFFF"/>
              <w:spacing w:after="0" w:line="240" w:lineRule="auto"/>
              <w:jc w:val="center"/>
              <w:rPr>
                <w:rFonts w:ascii="StobiSerif Regular" w:hAnsi="StobiSerif Regular" w:cs="Times New Roman"/>
                <w:sz w:val="14"/>
                <w:szCs w:val="14"/>
              </w:rPr>
            </w:pPr>
            <w:r w:rsidRPr="00150DF7">
              <w:rPr>
                <w:rFonts w:ascii="StobiSerif Regular" w:hAnsi="StobiSerif Regular" w:cs="Times New Roman"/>
                <w:sz w:val="14"/>
                <w:szCs w:val="14"/>
                <w:lang w:val="mk-MK"/>
              </w:rPr>
              <w:t xml:space="preserve">Дел </w:t>
            </w:r>
            <w:r w:rsidRPr="00150DF7">
              <w:rPr>
                <w:rFonts w:ascii="StobiSerif Regular" w:hAnsi="StobiSerif Regular" w:cs="Times New Roman"/>
                <w:sz w:val="14"/>
                <w:szCs w:val="14"/>
              </w:rPr>
              <w:t>I:</w:t>
            </w:r>
            <w:r w:rsidRPr="00150DF7">
              <w:rPr>
                <w:rFonts w:ascii="StobiSerif Regular" w:hAnsi="StobiSerif Regular" w:cs="Times New Roman"/>
                <w:sz w:val="14"/>
                <w:szCs w:val="14"/>
                <w:lang w:val="mk-MK"/>
              </w:rPr>
              <w:t xml:space="preserve"> Податоци за пратката</w:t>
            </w:r>
            <w:r>
              <w:rPr>
                <w:rFonts w:ascii="StobiSerif Regular" w:hAnsi="StobiSerif Regular" w:cs="Times New Roman"/>
                <w:sz w:val="14"/>
                <w:szCs w:val="14"/>
                <w:lang w:val="mk-MK"/>
              </w:rPr>
              <w:t>/</w:t>
            </w:r>
            <w:r>
              <w:rPr>
                <w:rFonts w:ascii="StobiSerif Regular" w:hAnsi="StobiSerif Regular" w:cs="Times New Roman"/>
                <w:sz w:val="14"/>
                <w:szCs w:val="14"/>
              </w:rPr>
              <w:t xml:space="preserve">Part I: Details of dispatched </w:t>
            </w:r>
            <w:proofErr w:type="spellStart"/>
            <w:r>
              <w:rPr>
                <w:rFonts w:ascii="StobiSerif Regular" w:hAnsi="StobiSerif Regular" w:cs="Times New Roman"/>
                <w:sz w:val="14"/>
                <w:szCs w:val="14"/>
              </w:rPr>
              <w:t>consignemnt</w:t>
            </w:r>
            <w:proofErr w:type="spellEnd"/>
          </w:p>
        </w:tc>
        <w:tc>
          <w:tcPr>
            <w:tcW w:w="4813" w:type="dxa"/>
            <w:gridSpan w:val="11"/>
            <w:vMerge w:val="restart"/>
            <w:tcBorders>
              <w:top w:val="single" w:sz="6" w:space="0" w:color="auto"/>
              <w:left w:val="single" w:sz="4" w:space="0" w:color="auto"/>
              <w:bottom w:val="single" w:sz="4" w:space="0" w:color="auto"/>
              <w:right w:val="single" w:sz="4" w:space="0" w:color="auto"/>
            </w:tcBorders>
            <w:shd w:val="clear" w:color="auto" w:fill="FFFFFF"/>
          </w:tcPr>
          <w:p w:rsidR="00C51ECE" w:rsidRPr="00D05607" w:rsidRDefault="00C51ECE" w:rsidP="00D23059">
            <w:pPr>
              <w:shd w:val="clear" w:color="auto" w:fill="FFFFFF"/>
              <w:autoSpaceDN w:val="0"/>
              <w:spacing w:after="0" w:line="240" w:lineRule="auto"/>
              <w:jc w:val="both"/>
              <w:rPr>
                <w:rFonts w:ascii="StobiSerif Regular" w:hAnsi="StobiSerif Regular" w:cs="Times New Roman"/>
                <w:color w:val="000000"/>
                <w:spacing w:val="-8"/>
                <w:sz w:val="14"/>
                <w:szCs w:val="14"/>
                <w:lang w:val="mk-MK"/>
              </w:rPr>
            </w:pPr>
            <w:r w:rsidRPr="00D05607">
              <w:rPr>
                <w:rFonts w:ascii="StobiSerif Regular" w:hAnsi="StobiSerif Regular" w:cs="Times New Roman"/>
                <w:color w:val="000000"/>
                <w:sz w:val="14"/>
                <w:szCs w:val="14"/>
                <w:lang w:val="mk-MK"/>
              </w:rPr>
              <w:t>I</w:t>
            </w:r>
            <w:r w:rsidRPr="00D05607">
              <w:rPr>
                <w:rFonts w:ascii="StobiSerif Regular" w:hAnsi="StobiSerif Regular" w:cs="Times New Roman"/>
                <w:color w:val="000000"/>
                <w:spacing w:val="-6"/>
                <w:sz w:val="14"/>
                <w:szCs w:val="14"/>
              </w:rPr>
              <w:t>.</w:t>
            </w:r>
            <w:r w:rsidRPr="00D05607">
              <w:rPr>
                <w:rFonts w:ascii="StobiSerif Regular" w:hAnsi="StobiSerif Regular" w:cs="Times New Roman"/>
                <w:color w:val="000000"/>
                <w:spacing w:val="-6"/>
                <w:sz w:val="14"/>
                <w:szCs w:val="14"/>
                <w:lang w:val="mk-MK"/>
              </w:rPr>
              <w:t>1.</w:t>
            </w:r>
            <w:r w:rsidRPr="00D05607">
              <w:rPr>
                <w:rFonts w:ascii="StobiSerif Regular" w:hAnsi="StobiSerif Regular" w:cs="Times New Roman"/>
                <w:color w:val="000000"/>
                <w:spacing w:val="-6"/>
                <w:sz w:val="14"/>
                <w:szCs w:val="14"/>
              </w:rPr>
              <w:t xml:space="preserve">  </w:t>
            </w:r>
            <w:r w:rsidRPr="00D05607">
              <w:rPr>
                <w:rFonts w:ascii="StobiSerif Regular" w:hAnsi="StobiSerif Regular" w:cs="Times New Roman"/>
                <w:color w:val="000000"/>
                <w:spacing w:val="-8"/>
                <w:sz w:val="14"/>
                <w:szCs w:val="14"/>
                <w:lang w:val="mk-MK"/>
              </w:rPr>
              <w:t>Испраќач/</w:t>
            </w:r>
            <w:r w:rsidRPr="00D05607">
              <w:rPr>
                <w:rFonts w:ascii="StobiSerif Regular" w:hAnsi="StobiSerif Regular" w:cs="Times New Roman"/>
                <w:color w:val="000000"/>
                <w:spacing w:val="-8"/>
                <w:sz w:val="14"/>
                <w:szCs w:val="14"/>
              </w:rPr>
              <w:t>Consignor</w:t>
            </w:r>
          </w:p>
          <w:p w:rsidR="00C51ECE" w:rsidRPr="00D05607" w:rsidRDefault="00C51ECE" w:rsidP="00D23059">
            <w:pPr>
              <w:shd w:val="clear" w:color="auto" w:fill="FFFFFF"/>
              <w:autoSpaceDN w:val="0"/>
              <w:spacing w:after="0" w:line="240" w:lineRule="auto"/>
              <w:jc w:val="both"/>
              <w:rPr>
                <w:rFonts w:ascii="StobiSerif Regular" w:hAnsi="StobiSerif Regular" w:cs="Times New Roman"/>
                <w:sz w:val="14"/>
                <w:szCs w:val="14"/>
                <w:lang w:val="mk-MK"/>
              </w:rPr>
            </w:pPr>
            <w:r w:rsidRPr="00D05607">
              <w:rPr>
                <w:rFonts w:ascii="StobiSerif Regular" w:hAnsi="StobiSerif Regular" w:cs="Times New Roman"/>
                <w:color w:val="000000"/>
                <w:spacing w:val="-8"/>
                <w:sz w:val="14"/>
                <w:szCs w:val="14"/>
                <w:lang w:val="mk-MK"/>
              </w:rPr>
              <w:t>Име</w:t>
            </w:r>
            <w:r w:rsidRPr="00D05607">
              <w:rPr>
                <w:rFonts w:ascii="StobiSerif Regular" w:hAnsi="StobiSerif Regular" w:cs="Times New Roman"/>
                <w:color w:val="000000"/>
                <w:spacing w:val="-8"/>
                <w:sz w:val="14"/>
                <w:szCs w:val="14"/>
              </w:rPr>
              <w:t>/Name</w:t>
            </w:r>
          </w:p>
          <w:p w:rsidR="00C51ECE" w:rsidRPr="00D05607" w:rsidRDefault="00C51ECE" w:rsidP="00D23059">
            <w:pPr>
              <w:shd w:val="clear" w:color="auto" w:fill="FFFFFF"/>
              <w:autoSpaceDN w:val="0"/>
              <w:spacing w:after="0" w:line="240" w:lineRule="auto"/>
              <w:jc w:val="both"/>
              <w:rPr>
                <w:rFonts w:ascii="StobiSerif Regular" w:hAnsi="StobiSerif Regular" w:cs="Times New Roman"/>
                <w:color w:val="000000"/>
                <w:spacing w:val="-8"/>
                <w:sz w:val="14"/>
                <w:szCs w:val="14"/>
                <w:lang w:val="mk-MK"/>
              </w:rPr>
            </w:pPr>
            <w:r w:rsidRPr="00D05607">
              <w:rPr>
                <w:rFonts w:ascii="StobiSerif Regular" w:hAnsi="StobiSerif Regular" w:cs="Times New Roman"/>
                <w:color w:val="000000"/>
                <w:spacing w:val="-8"/>
                <w:sz w:val="14"/>
                <w:szCs w:val="14"/>
                <w:lang w:val="mk-MK"/>
              </w:rPr>
              <w:t>Адреса</w:t>
            </w:r>
            <w:r w:rsidRPr="00D05607">
              <w:rPr>
                <w:rFonts w:ascii="StobiSerif Regular" w:hAnsi="StobiSerif Regular" w:cs="Times New Roman"/>
                <w:color w:val="000000"/>
                <w:spacing w:val="-8"/>
                <w:sz w:val="14"/>
                <w:szCs w:val="14"/>
              </w:rPr>
              <w:t>/Address</w:t>
            </w:r>
          </w:p>
          <w:p w:rsidR="00C51ECE" w:rsidRPr="00D05607" w:rsidRDefault="00C51ECE" w:rsidP="00D23059">
            <w:pPr>
              <w:shd w:val="clear" w:color="auto" w:fill="FFFFFF"/>
              <w:autoSpaceDN w:val="0"/>
              <w:spacing w:after="0" w:line="240" w:lineRule="auto"/>
              <w:jc w:val="both"/>
              <w:rPr>
                <w:rFonts w:ascii="StobiSerif Regular" w:hAnsi="StobiSerif Regular" w:cs="Times New Roman"/>
                <w:color w:val="000000"/>
                <w:spacing w:val="-8"/>
                <w:sz w:val="14"/>
                <w:szCs w:val="14"/>
                <w:lang w:val="mk-MK"/>
              </w:rPr>
            </w:pPr>
          </w:p>
          <w:p w:rsidR="00C51ECE" w:rsidRPr="00D05607" w:rsidRDefault="00C51ECE" w:rsidP="00D23059">
            <w:pPr>
              <w:shd w:val="clear" w:color="auto" w:fill="FFFFFF"/>
              <w:autoSpaceDN w:val="0"/>
              <w:spacing w:after="0" w:line="240" w:lineRule="auto"/>
              <w:jc w:val="both"/>
              <w:rPr>
                <w:rFonts w:ascii="StobiSerif Regular" w:hAnsi="StobiSerif Regular" w:cs="Times New Roman"/>
                <w:color w:val="000000"/>
                <w:spacing w:val="-8"/>
                <w:sz w:val="14"/>
                <w:szCs w:val="14"/>
              </w:rPr>
            </w:pPr>
            <w:r w:rsidRPr="00D05607">
              <w:rPr>
                <w:rFonts w:ascii="StobiSerif Regular" w:hAnsi="StobiSerif Regular" w:cs="Times New Roman"/>
                <w:color w:val="000000"/>
                <w:spacing w:val="-8"/>
                <w:sz w:val="14"/>
                <w:szCs w:val="14"/>
                <w:lang w:val="mk-MK"/>
              </w:rPr>
              <w:t>Тел.</w:t>
            </w:r>
            <w:r w:rsidRPr="00D05607">
              <w:rPr>
                <w:rFonts w:ascii="StobiSerif Regular" w:hAnsi="StobiSerif Regular" w:cs="Times New Roman"/>
                <w:color w:val="000000"/>
                <w:spacing w:val="-8"/>
                <w:sz w:val="14"/>
                <w:szCs w:val="14"/>
              </w:rPr>
              <w:t>/Tel.</w:t>
            </w:r>
          </w:p>
        </w:tc>
        <w:tc>
          <w:tcPr>
            <w:tcW w:w="2835" w:type="dxa"/>
            <w:gridSpan w:val="8"/>
            <w:tcBorders>
              <w:top w:val="single" w:sz="6" w:space="0" w:color="auto"/>
              <w:left w:val="single" w:sz="4" w:space="0" w:color="auto"/>
              <w:bottom w:val="single" w:sz="4" w:space="0" w:color="auto"/>
              <w:right w:val="single" w:sz="6" w:space="0" w:color="auto"/>
            </w:tcBorders>
            <w:shd w:val="clear" w:color="auto" w:fill="FFFFFF"/>
          </w:tcPr>
          <w:p w:rsidR="00C51ECE" w:rsidRDefault="00C51ECE" w:rsidP="00D23059">
            <w:pPr>
              <w:spacing w:after="0" w:line="240" w:lineRule="auto"/>
              <w:ind w:right="-40"/>
              <w:rPr>
                <w:rFonts w:ascii="StobiSerif Regular" w:hAnsi="StobiSerif Regular" w:cs="Times New Roman"/>
                <w:color w:val="000000"/>
                <w:spacing w:val="-6"/>
                <w:sz w:val="14"/>
                <w:szCs w:val="14"/>
                <w:lang w:val="mk-MK"/>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6"/>
                <w:sz w:val="14"/>
                <w:szCs w:val="14"/>
              </w:rPr>
              <w:t xml:space="preserve">.2.   </w:t>
            </w:r>
            <w:r w:rsidRPr="00D05607">
              <w:rPr>
                <w:rFonts w:ascii="StobiSerif Regular" w:hAnsi="StobiSerif Regular" w:cs="Times New Roman"/>
                <w:color w:val="000000"/>
                <w:spacing w:val="-6"/>
                <w:sz w:val="14"/>
                <w:szCs w:val="14"/>
                <w:lang w:val="mk-MK"/>
              </w:rPr>
              <w:t>Референтен број на</w:t>
            </w:r>
            <w:r>
              <w:rPr>
                <w:rFonts w:ascii="StobiSerif Regular" w:hAnsi="StobiSerif Regular" w:cs="Times New Roman"/>
                <w:color w:val="000000"/>
                <w:spacing w:val="-6"/>
                <w:sz w:val="14"/>
                <w:szCs w:val="14"/>
                <w:lang w:val="mk-MK"/>
              </w:rPr>
              <w:t xml:space="preserve"> </w:t>
            </w:r>
            <w:r w:rsidRPr="00D05607">
              <w:rPr>
                <w:rFonts w:ascii="StobiSerif Regular" w:hAnsi="StobiSerif Regular" w:cs="Times New Roman"/>
                <w:color w:val="000000"/>
                <w:spacing w:val="-6"/>
                <w:sz w:val="14"/>
                <w:szCs w:val="14"/>
                <w:lang w:val="mk-MK"/>
              </w:rPr>
              <w:t>сертификат</w:t>
            </w:r>
          </w:p>
          <w:p w:rsidR="00C51ECE" w:rsidRPr="00D05607" w:rsidRDefault="00C51ECE" w:rsidP="00D23059">
            <w:pPr>
              <w:spacing w:after="0" w:line="240" w:lineRule="auto"/>
              <w:ind w:right="-40"/>
              <w:rPr>
                <w:rFonts w:ascii="StobiSerif Regular" w:hAnsi="StobiSerif Regular"/>
                <w:sz w:val="14"/>
                <w:szCs w:val="14"/>
              </w:rPr>
            </w:pPr>
            <w:r w:rsidRPr="00D05607">
              <w:rPr>
                <w:rFonts w:ascii="StobiSerif Regular" w:hAnsi="StobiSerif Regular" w:cs="Times New Roman"/>
                <w:color w:val="000000"/>
                <w:spacing w:val="-6"/>
                <w:sz w:val="14"/>
                <w:szCs w:val="14"/>
              </w:rPr>
              <w:t>/</w:t>
            </w:r>
            <w:r w:rsidRPr="00D05607">
              <w:rPr>
                <w:rFonts w:ascii="StobiSerif Regular" w:hAnsi="StobiSerif Regular"/>
                <w:sz w:val="14"/>
                <w:szCs w:val="14"/>
              </w:rPr>
              <w:t xml:space="preserve">Certificate reference </w:t>
            </w:r>
            <w:r>
              <w:rPr>
                <w:rFonts w:ascii="StobiSerif Regular" w:hAnsi="StobiSerif Regular"/>
                <w:sz w:val="14"/>
                <w:szCs w:val="14"/>
              </w:rPr>
              <w:t>No.</w:t>
            </w:r>
          </w:p>
          <w:p w:rsidR="00C51ECE" w:rsidRPr="00D05607" w:rsidRDefault="00C51ECE" w:rsidP="00D23059">
            <w:pPr>
              <w:shd w:val="clear" w:color="auto" w:fill="FFFFFF"/>
              <w:spacing w:after="0" w:line="240" w:lineRule="auto"/>
              <w:rPr>
                <w:rFonts w:ascii="StobiSerif Regular" w:hAnsi="StobiSerif Regular" w:cs="Times New Roman"/>
                <w:sz w:val="14"/>
                <w:szCs w:val="14"/>
              </w:rPr>
            </w:pPr>
          </w:p>
        </w:tc>
        <w:tc>
          <w:tcPr>
            <w:tcW w:w="1984" w:type="dxa"/>
            <w:gridSpan w:val="3"/>
            <w:tcBorders>
              <w:top w:val="single" w:sz="6" w:space="0" w:color="auto"/>
              <w:left w:val="single" w:sz="6" w:space="0" w:color="auto"/>
              <w:bottom w:val="single" w:sz="4"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lang w:val="mk-MK"/>
              </w:rPr>
            </w:pPr>
            <w:r w:rsidRPr="00D05607">
              <w:rPr>
                <w:rFonts w:ascii="StobiSerif Regular" w:hAnsi="StobiSerif Regular" w:cs="Times New Roman"/>
                <w:color w:val="000000"/>
                <w:sz w:val="14"/>
                <w:szCs w:val="14"/>
                <w:lang w:val="mk-MK"/>
              </w:rPr>
              <w:t>l.2.a.</w:t>
            </w:r>
            <w:r w:rsidRPr="00D05607">
              <w:rPr>
                <w:rFonts w:ascii="StobiSerif Regular" w:hAnsi="StobiSerif Regular" w:cs="Times New Roman"/>
                <w:color w:val="000000"/>
                <w:sz w:val="14"/>
                <w:szCs w:val="14"/>
              </w:rPr>
              <w:t xml:space="preserve"> </w:t>
            </w:r>
          </w:p>
        </w:tc>
      </w:tr>
      <w:tr w:rsidR="00C51ECE" w:rsidRPr="00515899" w:rsidTr="00D23059">
        <w:trPr>
          <w:gridBefore w:val="1"/>
          <w:gridAfter w:val="1"/>
          <w:wBefore w:w="40" w:type="dxa"/>
          <w:wAfter w:w="8" w:type="dxa"/>
          <w:trHeight w:val="399"/>
        </w:trPr>
        <w:tc>
          <w:tcPr>
            <w:tcW w:w="360" w:type="dxa"/>
            <w:vMerge/>
            <w:tcBorders>
              <w:left w:val="single" w:sz="6" w:space="0" w:color="auto"/>
              <w:right w:val="single" w:sz="4" w:space="0" w:color="auto"/>
            </w:tcBorders>
            <w:vAlign w:val="center"/>
          </w:tcPr>
          <w:p w:rsidR="00C51ECE" w:rsidRPr="00515899" w:rsidRDefault="00C51ECE" w:rsidP="00D23059">
            <w:pPr>
              <w:rPr>
                <w:rFonts w:ascii="StobiSerif Regular" w:hAnsi="StobiSerif Regular" w:cs="Times New Roman"/>
              </w:rPr>
            </w:pPr>
          </w:p>
        </w:tc>
        <w:tc>
          <w:tcPr>
            <w:tcW w:w="4813" w:type="dxa"/>
            <w:gridSpan w:val="11"/>
            <w:vMerge/>
            <w:tcBorders>
              <w:top w:val="single" w:sz="6" w:space="0" w:color="auto"/>
              <w:left w:val="single" w:sz="4" w:space="0" w:color="auto"/>
              <w:bottom w:val="single" w:sz="4" w:space="0" w:color="auto"/>
              <w:right w:val="single" w:sz="4" w:space="0" w:color="auto"/>
            </w:tcBorders>
            <w:vAlign w:val="center"/>
          </w:tcPr>
          <w:p w:rsidR="00C51ECE" w:rsidRPr="00D05607" w:rsidRDefault="00C51ECE" w:rsidP="00D23059">
            <w:pPr>
              <w:tabs>
                <w:tab w:val="num" w:pos="10"/>
              </w:tabs>
              <w:spacing w:after="0" w:line="240" w:lineRule="auto"/>
              <w:rPr>
                <w:rFonts w:ascii="StobiSerif Regular" w:hAnsi="StobiSerif Regular" w:cs="Times New Roman"/>
                <w:color w:val="000000"/>
                <w:spacing w:val="-8"/>
                <w:sz w:val="14"/>
                <w:szCs w:val="14"/>
              </w:rPr>
            </w:pPr>
          </w:p>
        </w:tc>
        <w:tc>
          <w:tcPr>
            <w:tcW w:w="4819" w:type="dxa"/>
            <w:gridSpan w:val="11"/>
            <w:tcBorders>
              <w:top w:val="single" w:sz="4" w:space="0" w:color="auto"/>
              <w:left w:val="single" w:sz="4" w:space="0" w:color="auto"/>
              <w:bottom w:val="single" w:sz="4" w:space="0" w:color="auto"/>
              <w:right w:val="single" w:sz="4" w:space="0" w:color="auto"/>
            </w:tcBorders>
            <w:shd w:val="clear" w:color="auto" w:fill="FFFFFF"/>
          </w:tcPr>
          <w:p w:rsidR="00C51ECE" w:rsidRPr="00D05607" w:rsidRDefault="00C51ECE" w:rsidP="00D23059">
            <w:pPr>
              <w:widowControl w:val="0"/>
              <w:shd w:val="clear" w:color="auto" w:fill="FFFFFF"/>
              <w:autoSpaceDE w:val="0"/>
              <w:autoSpaceDN w:val="0"/>
              <w:adjustRightInd w:val="0"/>
              <w:spacing w:after="0" w:line="240" w:lineRule="auto"/>
              <w:ind w:left="10"/>
              <w:rPr>
                <w:rFonts w:ascii="StobiSerif Regular" w:hAnsi="StobiSerif Regular" w:cs="Times New Roman"/>
                <w:color w:val="000000"/>
                <w:spacing w:val="-7"/>
                <w:sz w:val="14"/>
                <w:szCs w:val="14"/>
              </w:rPr>
            </w:pPr>
            <w:r>
              <w:rPr>
                <w:rFonts w:ascii="StobiSerif Regular" w:hAnsi="StobiSerif Regular" w:cs="Times New Roman"/>
                <w:color w:val="000000"/>
                <w:spacing w:val="-7"/>
                <w:sz w:val="14"/>
                <w:szCs w:val="14"/>
              </w:rPr>
              <w:t xml:space="preserve">I.3. </w:t>
            </w:r>
            <w:r w:rsidRPr="00D05607">
              <w:rPr>
                <w:rFonts w:ascii="StobiSerif Regular" w:hAnsi="StobiSerif Regular" w:cs="Times New Roman"/>
                <w:color w:val="000000"/>
                <w:spacing w:val="-7"/>
                <w:sz w:val="14"/>
                <w:szCs w:val="14"/>
                <w:lang w:val="mk-MK"/>
              </w:rPr>
              <w:t>Централен надлежен орган</w:t>
            </w:r>
            <w:r w:rsidRPr="00D05607">
              <w:rPr>
                <w:rFonts w:ascii="StobiSerif Regular" w:hAnsi="StobiSerif Regular" w:cs="Times New Roman"/>
                <w:color w:val="000000"/>
                <w:spacing w:val="-7"/>
                <w:sz w:val="14"/>
                <w:szCs w:val="14"/>
              </w:rPr>
              <w:t xml:space="preserve">/ </w:t>
            </w:r>
          </w:p>
          <w:p w:rsidR="00C51ECE" w:rsidRPr="00D05607" w:rsidRDefault="00C51ECE" w:rsidP="00D23059">
            <w:pPr>
              <w:widowControl w:val="0"/>
              <w:shd w:val="clear" w:color="auto" w:fill="FFFFFF"/>
              <w:autoSpaceDE w:val="0"/>
              <w:autoSpaceDN w:val="0"/>
              <w:adjustRightInd w:val="0"/>
              <w:spacing w:after="0" w:line="240" w:lineRule="auto"/>
              <w:ind w:left="10"/>
              <w:rPr>
                <w:rFonts w:ascii="StobiSerif Regular" w:hAnsi="StobiSerif Regular" w:cs="Times New Roman"/>
                <w:sz w:val="14"/>
                <w:szCs w:val="14"/>
              </w:rPr>
            </w:pPr>
            <w:r w:rsidRPr="00D05607">
              <w:rPr>
                <w:rFonts w:ascii="StobiSerif Regular" w:hAnsi="StobiSerif Regular"/>
                <w:sz w:val="14"/>
                <w:szCs w:val="14"/>
              </w:rPr>
              <w:t>Central Competent Authority</w:t>
            </w:r>
          </w:p>
        </w:tc>
      </w:tr>
      <w:tr w:rsidR="00C51ECE" w:rsidRPr="00515899" w:rsidTr="00D23059">
        <w:trPr>
          <w:gridBefore w:val="1"/>
          <w:gridAfter w:val="1"/>
          <w:wBefore w:w="40" w:type="dxa"/>
          <w:wAfter w:w="8" w:type="dxa"/>
          <w:trHeight w:val="405"/>
        </w:trPr>
        <w:tc>
          <w:tcPr>
            <w:tcW w:w="360" w:type="dxa"/>
            <w:vMerge/>
            <w:tcBorders>
              <w:left w:val="single" w:sz="6" w:space="0" w:color="auto"/>
              <w:right w:val="single" w:sz="4" w:space="0" w:color="auto"/>
            </w:tcBorders>
            <w:vAlign w:val="center"/>
          </w:tcPr>
          <w:p w:rsidR="00C51ECE" w:rsidRPr="00515899" w:rsidRDefault="00C51ECE" w:rsidP="00D23059">
            <w:pPr>
              <w:rPr>
                <w:rFonts w:ascii="StobiSerif Regular" w:hAnsi="StobiSerif Regular" w:cs="Times New Roman"/>
              </w:rPr>
            </w:pPr>
          </w:p>
        </w:tc>
        <w:tc>
          <w:tcPr>
            <w:tcW w:w="4813" w:type="dxa"/>
            <w:gridSpan w:val="11"/>
            <w:vMerge/>
            <w:tcBorders>
              <w:top w:val="single" w:sz="6" w:space="0" w:color="auto"/>
              <w:left w:val="single" w:sz="4" w:space="0" w:color="auto"/>
              <w:bottom w:val="single" w:sz="4" w:space="0" w:color="auto"/>
              <w:right w:val="single" w:sz="4" w:space="0" w:color="auto"/>
            </w:tcBorders>
            <w:vAlign w:val="center"/>
          </w:tcPr>
          <w:p w:rsidR="00C51ECE" w:rsidRPr="00D05607" w:rsidRDefault="00C51ECE" w:rsidP="00D23059">
            <w:pPr>
              <w:tabs>
                <w:tab w:val="num" w:pos="10"/>
              </w:tabs>
              <w:spacing w:after="0" w:line="240" w:lineRule="auto"/>
              <w:rPr>
                <w:rFonts w:ascii="StobiSerif Regular" w:hAnsi="StobiSerif Regular" w:cs="Times New Roman"/>
                <w:color w:val="000000"/>
                <w:spacing w:val="-8"/>
                <w:sz w:val="14"/>
                <w:szCs w:val="14"/>
              </w:rPr>
            </w:pPr>
          </w:p>
        </w:tc>
        <w:tc>
          <w:tcPr>
            <w:tcW w:w="4819" w:type="dxa"/>
            <w:gridSpan w:val="11"/>
            <w:tcBorders>
              <w:top w:val="single" w:sz="4" w:space="0" w:color="auto"/>
              <w:left w:val="single" w:sz="4" w:space="0" w:color="auto"/>
              <w:bottom w:val="single" w:sz="6" w:space="0" w:color="auto"/>
              <w:right w:val="single" w:sz="6"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color w:val="000000"/>
                <w:spacing w:val="-7"/>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7"/>
                <w:sz w:val="14"/>
                <w:szCs w:val="14"/>
              </w:rPr>
              <w:t>.4.</w:t>
            </w:r>
            <w:r>
              <w:rPr>
                <w:rFonts w:ascii="StobiSerif Regular" w:hAnsi="StobiSerif Regular" w:cs="Times New Roman"/>
                <w:color w:val="000000"/>
                <w:spacing w:val="-7"/>
                <w:sz w:val="14"/>
                <w:szCs w:val="14"/>
              </w:rPr>
              <w:t xml:space="preserve"> </w:t>
            </w:r>
            <w:r w:rsidRPr="00D05607">
              <w:rPr>
                <w:rFonts w:ascii="StobiSerif Regular" w:hAnsi="StobiSerif Regular" w:cs="Times New Roman"/>
                <w:color w:val="000000"/>
                <w:spacing w:val="-7"/>
                <w:sz w:val="14"/>
                <w:szCs w:val="14"/>
                <w:lang w:val="mk-MK"/>
              </w:rPr>
              <w:t>Локален надлежен орган</w:t>
            </w:r>
            <w:r w:rsidRPr="00D05607">
              <w:rPr>
                <w:rFonts w:ascii="StobiSerif Regular" w:hAnsi="StobiSerif Regular" w:cs="Times New Roman"/>
                <w:color w:val="000000"/>
                <w:spacing w:val="-7"/>
                <w:sz w:val="14"/>
                <w:szCs w:val="14"/>
              </w:rPr>
              <w:t>/</w:t>
            </w:r>
          </w:p>
          <w:p w:rsidR="00C51ECE" w:rsidRPr="00B845F8" w:rsidRDefault="00C51ECE" w:rsidP="00D23059">
            <w:pPr>
              <w:spacing w:after="0" w:line="240" w:lineRule="auto"/>
              <w:rPr>
                <w:rFonts w:ascii="StobiSerif Regular" w:hAnsi="StobiSerif Regular"/>
                <w:sz w:val="14"/>
                <w:szCs w:val="14"/>
              </w:rPr>
            </w:pPr>
            <w:r w:rsidRPr="00D05607">
              <w:rPr>
                <w:rFonts w:ascii="StobiSerif Regular" w:hAnsi="StobiSerif Regular"/>
                <w:sz w:val="14"/>
                <w:szCs w:val="14"/>
              </w:rPr>
              <w:t>Local Competent Authority</w:t>
            </w:r>
          </w:p>
        </w:tc>
      </w:tr>
      <w:tr w:rsidR="00C51ECE" w:rsidRPr="00515899" w:rsidTr="00D23059">
        <w:trPr>
          <w:gridBefore w:val="1"/>
          <w:gridAfter w:val="1"/>
          <w:wBefore w:w="40" w:type="dxa"/>
          <w:wAfter w:w="8" w:type="dxa"/>
          <w:trHeight w:val="1402"/>
        </w:trPr>
        <w:tc>
          <w:tcPr>
            <w:tcW w:w="360" w:type="dxa"/>
            <w:vMerge/>
            <w:tcBorders>
              <w:left w:val="single" w:sz="6" w:space="0" w:color="auto"/>
              <w:right w:val="single" w:sz="4" w:space="0" w:color="auto"/>
            </w:tcBorders>
            <w:vAlign w:val="center"/>
          </w:tcPr>
          <w:p w:rsidR="00C51ECE" w:rsidRPr="00515899" w:rsidRDefault="00C51ECE" w:rsidP="00D23059">
            <w:pPr>
              <w:rPr>
                <w:rFonts w:ascii="StobiSerif Regular" w:hAnsi="StobiSerif Regular" w:cs="Times New Roman"/>
              </w:rPr>
            </w:pPr>
          </w:p>
        </w:tc>
        <w:tc>
          <w:tcPr>
            <w:tcW w:w="4813" w:type="dxa"/>
            <w:gridSpan w:val="11"/>
            <w:tcBorders>
              <w:top w:val="single" w:sz="4" w:space="0" w:color="auto"/>
              <w:left w:val="single" w:sz="4" w:space="0" w:color="auto"/>
              <w:bottom w:val="nil"/>
              <w:right w:val="single" w:sz="4" w:space="0" w:color="auto"/>
            </w:tcBorders>
            <w:shd w:val="clear" w:color="auto" w:fill="FFFFFF"/>
          </w:tcPr>
          <w:p w:rsidR="00C51ECE" w:rsidRDefault="00C51ECE" w:rsidP="00D23059">
            <w:pPr>
              <w:shd w:val="clear" w:color="auto" w:fill="FFFFFF"/>
              <w:tabs>
                <w:tab w:val="num" w:pos="10"/>
              </w:tabs>
              <w:spacing w:after="0" w:line="240" w:lineRule="auto"/>
              <w:rPr>
                <w:rFonts w:ascii="StobiSerif Regular" w:hAnsi="StobiSerif Regular" w:cs="Times New Roman"/>
                <w:color w:val="000000"/>
                <w:sz w:val="14"/>
                <w:szCs w:val="14"/>
              </w:rPr>
            </w:pPr>
            <w:r w:rsidRPr="00D05607">
              <w:rPr>
                <w:rFonts w:ascii="StobiSerif Regular" w:hAnsi="StobiSerif Regular" w:cs="Times New Roman"/>
                <w:color w:val="000000"/>
                <w:sz w:val="14"/>
                <w:szCs w:val="14"/>
                <w:lang w:val="mk-MK"/>
              </w:rPr>
              <w:t>I.5.</w:t>
            </w:r>
            <w:r w:rsidRPr="00D05607">
              <w:rPr>
                <w:rFonts w:ascii="StobiSerif Regular" w:hAnsi="StobiSerif Regular" w:cs="Times New Roman"/>
                <w:color w:val="000000"/>
                <w:sz w:val="14"/>
                <w:szCs w:val="14"/>
              </w:rPr>
              <w:t xml:space="preserve"> </w:t>
            </w:r>
            <w:r>
              <w:rPr>
                <w:rFonts w:ascii="StobiSerif Regular" w:hAnsi="StobiSerif Regular" w:cs="Times New Roman"/>
                <w:color w:val="000000"/>
                <w:sz w:val="14"/>
                <w:szCs w:val="14"/>
              </w:rPr>
              <w:t xml:space="preserve"> </w:t>
            </w:r>
            <w:r w:rsidRPr="00D05607">
              <w:rPr>
                <w:rFonts w:ascii="StobiSerif Regular" w:hAnsi="StobiSerif Regular" w:cs="Times New Roman"/>
                <w:color w:val="000000"/>
                <w:sz w:val="14"/>
                <w:szCs w:val="14"/>
                <w:lang w:val="mk-MK"/>
              </w:rPr>
              <w:t>Примач</w:t>
            </w:r>
            <w:r w:rsidRPr="00D05607">
              <w:rPr>
                <w:rFonts w:ascii="StobiSerif Regular" w:hAnsi="StobiSerif Regular" w:cs="Times New Roman"/>
                <w:color w:val="000000"/>
                <w:sz w:val="14"/>
                <w:szCs w:val="14"/>
              </w:rPr>
              <w:t>/</w:t>
            </w:r>
            <w:r w:rsidRPr="00D05607">
              <w:rPr>
                <w:rFonts w:ascii="StobiSerif Regular" w:hAnsi="StobiSerif Regular"/>
                <w:sz w:val="14"/>
                <w:szCs w:val="14"/>
              </w:rPr>
              <w:t>Consignee</w:t>
            </w:r>
          </w:p>
          <w:p w:rsidR="00C51ECE" w:rsidRDefault="00C51ECE" w:rsidP="00D23059">
            <w:pPr>
              <w:shd w:val="clear" w:color="auto" w:fill="FFFFFF"/>
              <w:tabs>
                <w:tab w:val="num" w:pos="10"/>
              </w:tabs>
              <w:spacing w:after="0" w:line="240" w:lineRule="auto"/>
              <w:rPr>
                <w:rFonts w:ascii="StobiSerif Regular" w:hAnsi="StobiSerif Regular" w:cs="Times New Roman"/>
                <w:sz w:val="14"/>
                <w:szCs w:val="14"/>
              </w:rPr>
            </w:pPr>
            <w:r w:rsidRPr="00D05607">
              <w:rPr>
                <w:rFonts w:ascii="StobiSerif Regular" w:hAnsi="StobiSerif Regular" w:cs="Times New Roman"/>
                <w:color w:val="000000"/>
                <w:sz w:val="14"/>
                <w:szCs w:val="14"/>
                <w:lang w:val="mk-MK"/>
              </w:rPr>
              <w:t>Име</w:t>
            </w:r>
            <w:r w:rsidRPr="00D05607">
              <w:rPr>
                <w:rFonts w:ascii="StobiSerif Regular" w:hAnsi="StobiSerif Regular" w:cs="Times New Roman"/>
                <w:color w:val="000000"/>
                <w:sz w:val="14"/>
                <w:szCs w:val="14"/>
              </w:rPr>
              <w:t>/Name</w:t>
            </w:r>
          </w:p>
          <w:p w:rsidR="00C51ECE" w:rsidRPr="00D05607" w:rsidRDefault="00C51ECE" w:rsidP="00D23059">
            <w:pPr>
              <w:shd w:val="clear" w:color="auto" w:fill="FFFFFF"/>
              <w:tabs>
                <w:tab w:val="num" w:pos="10"/>
              </w:tabs>
              <w:spacing w:after="0" w:line="240" w:lineRule="auto"/>
              <w:rPr>
                <w:rFonts w:ascii="StobiSerif Regular" w:hAnsi="StobiSerif Regular" w:cs="Times New Roman"/>
                <w:color w:val="000000"/>
                <w:sz w:val="14"/>
                <w:szCs w:val="14"/>
                <w:lang w:val="mk-MK"/>
              </w:rPr>
            </w:pPr>
            <w:r w:rsidRPr="00D05607">
              <w:rPr>
                <w:rFonts w:ascii="StobiSerif Regular" w:hAnsi="StobiSerif Regular" w:cs="Times New Roman"/>
                <w:color w:val="000000"/>
                <w:sz w:val="14"/>
                <w:szCs w:val="14"/>
                <w:lang w:val="mk-MK"/>
              </w:rPr>
              <w:t>Адреса</w:t>
            </w:r>
            <w:r w:rsidRPr="00D05607">
              <w:rPr>
                <w:rFonts w:ascii="StobiSerif Regular" w:hAnsi="StobiSerif Regular" w:cs="Times New Roman"/>
                <w:color w:val="000000"/>
                <w:sz w:val="14"/>
                <w:szCs w:val="14"/>
              </w:rPr>
              <w:t>/Address</w:t>
            </w:r>
            <w:r w:rsidRPr="00D05607">
              <w:rPr>
                <w:rFonts w:ascii="StobiSerif Regular" w:hAnsi="StobiSerif Regular" w:cs="Times New Roman"/>
                <w:color w:val="000000"/>
                <w:sz w:val="14"/>
                <w:szCs w:val="14"/>
                <w:lang w:val="mk-MK"/>
              </w:rPr>
              <w:t xml:space="preserve"> </w:t>
            </w:r>
          </w:p>
          <w:p w:rsidR="00C51ECE" w:rsidRDefault="00C51ECE" w:rsidP="00D23059">
            <w:pPr>
              <w:shd w:val="clear" w:color="auto" w:fill="FFFFFF"/>
              <w:tabs>
                <w:tab w:val="num" w:pos="10"/>
              </w:tabs>
              <w:spacing w:after="0" w:line="240" w:lineRule="auto"/>
              <w:rPr>
                <w:rFonts w:ascii="StobiSerif Regular" w:hAnsi="StobiSerif Regular" w:cs="Times New Roman"/>
                <w:color w:val="000000"/>
                <w:sz w:val="14"/>
                <w:szCs w:val="14"/>
              </w:rPr>
            </w:pPr>
          </w:p>
          <w:p w:rsidR="00C51ECE" w:rsidRDefault="00C51ECE" w:rsidP="00D23059">
            <w:pPr>
              <w:shd w:val="clear" w:color="auto" w:fill="FFFFFF"/>
              <w:tabs>
                <w:tab w:val="num" w:pos="10"/>
              </w:tabs>
              <w:spacing w:after="0" w:line="240" w:lineRule="auto"/>
              <w:rPr>
                <w:rFonts w:ascii="StobiSerif Regular" w:hAnsi="StobiSerif Regular" w:cs="Times New Roman"/>
                <w:color w:val="000000"/>
                <w:sz w:val="14"/>
                <w:szCs w:val="14"/>
              </w:rPr>
            </w:pPr>
            <w:r w:rsidRPr="00D05607">
              <w:rPr>
                <w:rFonts w:ascii="StobiSerif Regular" w:hAnsi="StobiSerif Regular" w:cs="Times New Roman"/>
                <w:color w:val="000000"/>
                <w:sz w:val="14"/>
                <w:szCs w:val="14"/>
                <w:lang w:val="mk-MK"/>
              </w:rPr>
              <w:t xml:space="preserve">Поштенски </w:t>
            </w:r>
            <w:r>
              <w:rPr>
                <w:rFonts w:ascii="StobiSerif Regular" w:hAnsi="StobiSerif Regular" w:cs="Times New Roman"/>
                <w:color w:val="000000"/>
                <w:sz w:val="14"/>
                <w:szCs w:val="14"/>
                <w:lang w:val="mk-MK"/>
              </w:rPr>
              <w:t>број</w:t>
            </w:r>
            <w:r>
              <w:rPr>
                <w:rFonts w:ascii="StobiSerif Regular" w:hAnsi="StobiSerif Regular" w:cs="Times New Roman"/>
                <w:color w:val="000000"/>
                <w:sz w:val="14"/>
                <w:szCs w:val="14"/>
              </w:rPr>
              <w:t>/</w:t>
            </w:r>
            <w:r w:rsidRPr="00D05607">
              <w:rPr>
                <w:rFonts w:ascii="StobiSerif Regular" w:hAnsi="StobiSerif Regular" w:cs="Times New Roman"/>
                <w:color w:val="000000"/>
                <w:sz w:val="14"/>
                <w:szCs w:val="14"/>
              </w:rPr>
              <w:t>Postal code</w:t>
            </w:r>
          </w:p>
          <w:p w:rsidR="00C51ECE" w:rsidRPr="00B845F8" w:rsidRDefault="00C51ECE" w:rsidP="00D23059">
            <w:pPr>
              <w:shd w:val="clear" w:color="auto" w:fill="FFFFFF"/>
              <w:tabs>
                <w:tab w:val="num" w:pos="10"/>
              </w:tabs>
              <w:spacing w:after="0" w:line="240" w:lineRule="auto"/>
              <w:rPr>
                <w:rFonts w:ascii="StobiSerif Regular" w:hAnsi="StobiSerif Regular" w:cs="Times New Roman"/>
                <w:color w:val="000000"/>
                <w:sz w:val="14"/>
                <w:szCs w:val="14"/>
                <w:lang w:val="mk-MK"/>
              </w:rPr>
            </w:pPr>
            <w:r w:rsidRPr="00D05607">
              <w:rPr>
                <w:rFonts w:ascii="StobiSerif Regular" w:hAnsi="StobiSerif Regular" w:cs="Times New Roman"/>
                <w:color w:val="000000"/>
                <w:sz w:val="14"/>
                <w:szCs w:val="14"/>
                <w:lang w:val="mk-MK"/>
              </w:rPr>
              <w:t>Тел.</w:t>
            </w:r>
            <w:r w:rsidRPr="00D05607">
              <w:rPr>
                <w:rFonts w:ascii="StobiSerif Regular" w:hAnsi="StobiSerif Regular" w:cs="Times New Roman"/>
                <w:color w:val="000000"/>
                <w:sz w:val="14"/>
                <w:szCs w:val="14"/>
              </w:rPr>
              <w:t>/Tel.</w:t>
            </w:r>
          </w:p>
        </w:tc>
        <w:tc>
          <w:tcPr>
            <w:tcW w:w="4819" w:type="dxa"/>
            <w:gridSpan w:val="11"/>
            <w:tcBorders>
              <w:top w:val="single" w:sz="6" w:space="0" w:color="auto"/>
              <w:left w:val="single" w:sz="4"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lang w:val="mk-MK"/>
              </w:rPr>
            </w:pPr>
            <w:r w:rsidRPr="00D05607">
              <w:rPr>
                <w:rFonts w:ascii="StobiSerif Regular" w:hAnsi="StobiSerif Regular" w:cs="Times New Roman"/>
                <w:sz w:val="14"/>
                <w:szCs w:val="14"/>
                <w:lang w:val="mk-MK"/>
              </w:rPr>
              <w:t>1.6.</w:t>
            </w:r>
          </w:p>
          <w:p w:rsidR="00C51ECE" w:rsidRPr="00D05607" w:rsidRDefault="00C51ECE" w:rsidP="00D23059">
            <w:pPr>
              <w:shd w:val="clear" w:color="auto" w:fill="FFFFFF"/>
              <w:spacing w:after="0" w:line="240" w:lineRule="auto"/>
              <w:rPr>
                <w:rFonts w:ascii="StobiSerif Regular" w:hAnsi="StobiSerif Regular" w:cs="Times New Roman"/>
                <w:sz w:val="14"/>
                <w:szCs w:val="14"/>
                <w:lang w:val="mk-MK"/>
              </w:rPr>
            </w:pPr>
          </w:p>
        </w:tc>
      </w:tr>
      <w:tr w:rsidR="00C51ECE" w:rsidRPr="00515899" w:rsidTr="00D23059">
        <w:trPr>
          <w:gridBefore w:val="1"/>
          <w:gridAfter w:val="1"/>
          <w:wBefore w:w="40" w:type="dxa"/>
          <w:wAfter w:w="8" w:type="dxa"/>
          <w:trHeight w:hRule="exact" w:val="717"/>
        </w:trPr>
        <w:tc>
          <w:tcPr>
            <w:tcW w:w="360" w:type="dxa"/>
            <w:vMerge/>
            <w:tcBorders>
              <w:left w:val="single" w:sz="6" w:space="0" w:color="auto"/>
              <w:right w:val="single" w:sz="4" w:space="0" w:color="auto"/>
            </w:tcBorders>
            <w:vAlign w:val="center"/>
          </w:tcPr>
          <w:p w:rsidR="00C51ECE" w:rsidRPr="00515899" w:rsidRDefault="00C51ECE" w:rsidP="00D23059">
            <w:pPr>
              <w:rPr>
                <w:rFonts w:ascii="StobiSerif Regular" w:hAnsi="StobiSerif Regular" w:cs="Times New Roman"/>
              </w:rPr>
            </w:pPr>
          </w:p>
        </w:tc>
        <w:tc>
          <w:tcPr>
            <w:tcW w:w="1540" w:type="dxa"/>
            <w:gridSpan w:val="3"/>
            <w:tcBorders>
              <w:top w:val="single" w:sz="4" w:space="0" w:color="auto"/>
              <w:left w:val="single" w:sz="4" w:space="0" w:color="auto"/>
              <w:bottom w:val="nil"/>
              <w:right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sz w:val="14"/>
                <w:szCs w:val="14"/>
              </w:rPr>
            </w:pPr>
            <w:r w:rsidRPr="00D05607">
              <w:rPr>
                <w:rFonts w:ascii="StobiSerif Regular" w:hAnsi="StobiSerif Regular" w:cs="Times New Roman"/>
                <w:color w:val="000000"/>
                <w:spacing w:val="-6"/>
                <w:sz w:val="14"/>
                <w:szCs w:val="14"/>
                <w:lang w:val="mk-MK"/>
              </w:rPr>
              <w:t>I.7.</w:t>
            </w:r>
            <w:r>
              <w:rPr>
                <w:rFonts w:ascii="StobiSerif Regular" w:hAnsi="StobiSerif Regular" w:cs="Times New Roman"/>
                <w:color w:val="000000"/>
                <w:spacing w:val="-6"/>
                <w:sz w:val="14"/>
                <w:szCs w:val="14"/>
                <w:lang w:val="mk-MK"/>
              </w:rPr>
              <w:t xml:space="preserve"> </w:t>
            </w:r>
            <w:r w:rsidRPr="00D05607">
              <w:rPr>
                <w:rFonts w:ascii="StobiSerif Regular" w:hAnsi="StobiSerif Regular" w:cs="Times New Roman"/>
                <w:color w:val="000000"/>
                <w:spacing w:val="-6"/>
                <w:sz w:val="14"/>
                <w:szCs w:val="14"/>
                <w:lang w:val="mk-MK"/>
              </w:rPr>
              <w:t>Земја на потекло</w:t>
            </w:r>
            <w:r w:rsidRPr="00D05607">
              <w:rPr>
                <w:rFonts w:ascii="StobiSerif Regular" w:hAnsi="StobiSerif Regular" w:cs="Times New Roman"/>
                <w:color w:val="000000"/>
                <w:spacing w:val="-6"/>
                <w:sz w:val="14"/>
                <w:szCs w:val="14"/>
              </w:rPr>
              <w:t>/</w:t>
            </w:r>
            <w:r w:rsidRPr="00D05607">
              <w:rPr>
                <w:rFonts w:ascii="StobiSerif Regular" w:hAnsi="StobiSerif Regular"/>
                <w:sz w:val="14"/>
                <w:szCs w:val="14"/>
              </w:rPr>
              <w:t xml:space="preserve"> Country of</w:t>
            </w:r>
            <w:r>
              <w:rPr>
                <w:rFonts w:ascii="StobiSerif Regular" w:hAnsi="StobiSerif Regular"/>
                <w:sz w:val="14"/>
                <w:szCs w:val="14"/>
                <w:lang w:val="mk-MK"/>
              </w:rPr>
              <w:t xml:space="preserve"> </w:t>
            </w:r>
            <w:r w:rsidRPr="00D05607">
              <w:rPr>
                <w:rFonts w:ascii="StobiSerif Regular" w:hAnsi="StobiSerif Regular"/>
                <w:sz w:val="14"/>
                <w:szCs w:val="14"/>
              </w:rPr>
              <w:t>origin</w:t>
            </w:r>
          </w:p>
        </w:tc>
        <w:tc>
          <w:tcPr>
            <w:tcW w:w="1005" w:type="dxa"/>
            <w:tcBorders>
              <w:top w:val="single" w:sz="6" w:space="0" w:color="auto"/>
              <w:left w:val="single" w:sz="4" w:space="0" w:color="auto"/>
              <w:bottom w:val="single" w:sz="6" w:space="0" w:color="auto"/>
              <w:right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sidRPr="00D05607">
              <w:rPr>
                <w:rFonts w:ascii="StobiSerif Regular" w:hAnsi="StobiSerif Regular" w:cs="Times New Roman"/>
                <w:color w:val="000000"/>
                <w:spacing w:val="-6"/>
                <w:sz w:val="14"/>
                <w:szCs w:val="14"/>
                <w:lang w:val="mk-MK"/>
              </w:rPr>
              <w:t>ИСО</w:t>
            </w:r>
            <w:r>
              <w:rPr>
                <w:rFonts w:ascii="StobiSerif Regular" w:hAnsi="StobiSerif Regular" w:cs="Times New Roman"/>
                <w:color w:val="000000"/>
                <w:spacing w:val="-6"/>
                <w:sz w:val="14"/>
                <w:szCs w:val="14"/>
                <w:lang w:val="mk-MK"/>
              </w:rPr>
              <w:t xml:space="preserve"> код</w:t>
            </w:r>
            <w:r w:rsidRPr="00D05607">
              <w:rPr>
                <w:rFonts w:ascii="StobiSerif Regular" w:hAnsi="StobiSerif Regular" w:cs="Times New Roman"/>
                <w:color w:val="000000"/>
                <w:spacing w:val="-6"/>
                <w:sz w:val="14"/>
                <w:szCs w:val="14"/>
              </w:rPr>
              <w:t>/ ISO code</w:t>
            </w:r>
          </w:p>
        </w:tc>
        <w:tc>
          <w:tcPr>
            <w:tcW w:w="1134" w:type="dxa"/>
            <w:gridSpan w:val="2"/>
            <w:tcBorders>
              <w:top w:val="single" w:sz="6" w:space="0" w:color="auto"/>
              <w:left w:val="single" w:sz="4" w:space="0" w:color="auto"/>
              <w:bottom w:val="single" w:sz="6" w:space="0" w:color="auto"/>
              <w:right w:val="single" w:sz="4"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sidRPr="00D05607">
              <w:rPr>
                <w:rFonts w:ascii="StobiSerif Regular" w:hAnsi="StobiSerif Regular" w:cs="Times New Roman"/>
                <w:color w:val="000000"/>
                <w:spacing w:val="-8"/>
                <w:sz w:val="14"/>
                <w:szCs w:val="14"/>
              </w:rPr>
              <w:t xml:space="preserve">1.8.    </w:t>
            </w:r>
          </w:p>
        </w:tc>
        <w:tc>
          <w:tcPr>
            <w:tcW w:w="1144" w:type="dxa"/>
            <w:gridSpan w:val="6"/>
            <w:tcBorders>
              <w:top w:val="single" w:sz="6" w:space="0" w:color="auto"/>
              <w:left w:val="single" w:sz="4"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ind w:left="101"/>
              <w:rPr>
                <w:rFonts w:ascii="StobiSerif Regular" w:hAnsi="StobiSerif Regular" w:cs="Times New Roman"/>
                <w:sz w:val="14"/>
                <w:szCs w:val="14"/>
              </w:rPr>
            </w:pPr>
          </w:p>
        </w:tc>
        <w:tc>
          <w:tcPr>
            <w:tcW w:w="1266"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9"/>
                <w:sz w:val="14"/>
                <w:szCs w:val="14"/>
              </w:rPr>
              <w:t>.</w:t>
            </w:r>
            <w:r w:rsidRPr="00D05607">
              <w:rPr>
                <w:rFonts w:ascii="StobiSerif Regular" w:hAnsi="StobiSerif Regular" w:cs="Times New Roman"/>
                <w:color w:val="000000"/>
                <w:spacing w:val="-9"/>
                <w:sz w:val="14"/>
                <w:szCs w:val="14"/>
                <w:lang w:val="mk-MK"/>
              </w:rPr>
              <w:t>9</w:t>
            </w:r>
            <w:r w:rsidRPr="00D05607">
              <w:rPr>
                <w:rFonts w:ascii="StobiSerif Regular" w:hAnsi="StobiSerif Regular" w:cs="Times New Roman"/>
                <w:color w:val="000000"/>
                <w:spacing w:val="-9"/>
                <w:sz w:val="14"/>
                <w:szCs w:val="14"/>
              </w:rPr>
              <w:t xml:space="preserve">.    </w:t>
            </w:r>
            <w:r w:rsidRPr="00D05607">
              <w:rPr>
                <w:rFonts w:ascii="StobiSerif Regular" w:hAnsi="StobiSerif Regular" w:cs="Times New Roman"/>
                <w:color w:val="000000"/>
                <w:spacing w:val="-9"/>
                <w:sz w:val="14"/>
                <w:szCs w:val="14"/>
                <w:lang w:val="mk-MK"/>
              </w:rPr>
              <w:t xml:space="preserve"> </w:t>
            </w:r>
          </w:p>
        </w:tc>
        <w:tc>
          <w:tcPr>
            <w:tcW w:w="1211" w:type="dxa"/>
            <w:gridSpan w:val="4"/>
            <w:tcBorders>
              <w:top w:val="single" w:sz="6" w:space="0" w:color="auto"/>
              <w:left w:val="single" w:sz="6" w:space="0" w:color="auto"/>
              <w:bottom w:val="single" w:sz="6" w:space="0" w:color="auto"/>
              <w:right w:val="single" w:sz="4" w:space="0" w:color="auto"/>
              <w:tr2bl w:val="single" w:sz="4" w:space="0" w:color="auto"/>
            </w:tcBorders>
            <w:shd w:val="clear" w:color="auto" w:fill="FFFFFF"/>
          </w:tcPr>
          <w:p w:rsidR="00C51ECE" w:rsidRPr="00D05607" w:rsidRDefault="00C51ECE" w:rsidP="00D23059">
            <w:pPr>
              <w:shd w:val="clear" w:color="auto" w:fill="FFFFFF"/>
              <w:spacing w:after="0" w:line="240" w:lineRule="auto"/>
              <w:ind w:left="106"/>
              <w:rPr>
                <w:rFonts w:ascii="StobiSerif Regular" w:hAnsi="StobiSerif Regular" w:cs="Times New Roman"/>
                <w:sz w:val="14"/>
                <w:szCs w:val="14"/>
              </w:rPr>
            </w:pPr>
          </w:p>
        </w:tc>
        <w:tc>
          <w:tcPr>
            <w:tcW w:w="1198" w:type="dxa"/>
            <w:gridSpan w:val="3"/>
            <w:tcBorders>
              <w:top w:val="single" w:sz="6" w:space="0" w:color="auto"/>
              <w:left w:val="single" w:sz="4" w:space="0" w:color="auto"/>
              <w:bottom w:val="single" w:sz="6" w:space="0" w:color="auto"/>
              <w:right w:val="single" w:sz="4" w:space="0" w:color="auto"/>
              <w:tr2bl w:val="single" w:sz="4" w:space="0" w:color="auto"/>
            </w:tcBorders>
            <w:shd w:val="clear" w:color="auto" w:fill="FFFFFF"/>
          </w:tcPr>
          <w:p w:rsidR="00C51ECE" w:rsidRPr="00D05607" w:rsidRDefault="00C51ECE" w:rsidP="00D23059">
            <w:pPr>
              <w:shd w:val="clear" w:color="auto" w:fill="FFFFFF"/>
              <w:spacing w:after="0" w:line="240" w:lineRule="auto"/>
              <w:ind w:left="110"/>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7"/>
                <w:sz w:val="14"/>
                <w:szCs w:val="14"/>
              </w:rPr>
              <w:t>.1</w:t>
            </w:r>
            <w:r w:rsidRPr="00D05607">
              <w:rPr>
                <w:rFonts w:ascii="StobiSerif Regular" w:hAnsi="StobiSerif Regular" w:cs="Times New Roman"/>
                <w:color w:val="000000"/>
                <w:spacing w:val="-7"/>
                <w:sz w:val="14"/>
                <w:szCs w:val="14"/>
                <w:lang w:val="mk-MK"/>
              </w:rPr>
              <w:t>0</w:t>
            </w:r>
            <w:r w:rsidRPr="00D05607">
              <w:rPr>
                <w:rFonts w:ascii="StobiSerif Regular" w:hAnsi="StobiSerif Regular" w:cs="Times New Roman"/>
                <w:color w:val="000000"/>
                <w:spacing w:val="-7"/>
                <w:sz w:val="14"/>
                <w:szCs w:val="14"/>
              </w:rPr>
              <w:t xml:space="preserve">.   </w:t>
            </w:r>
          </w:p>
        </w:tc>
        <w:tc>
          <w:tcPr>
            <w:tcW w:w="1134" w:type="dxa"/>
            <w:tcBorders>
              <w:top w:val="single" w:sz="6" w:space="0" w:color="auto"/>
              <w:left w:val="single" w:sz="4"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ind w:left="62"/>
              <w:rPr>
                <w:rFonts w:ascii="StobiSerif Regular" w:hAnsi="StobiSerif Regular" w:cs="Times New Roman"/>
                <w:sz w:val="14"/>
                <w:szCs w:val="14"/>
              </w:rPr>
            </w:pPr>
          </w:p>
        </w:tc>
      </w:tr>
      <w:tr w:rsidR="00C51ECE" w:rsidRPr="00515899" w:rsidTr="00D23059">
        <w:trPr>
          <w:gridBefore w:val="1"/>
          <w:gridAfter w:val="1"/>
          <w:wBefore w:w="40" w:type="dxa"/>
          <w:wAfter w:w="8" w:type="dxa"/>
          <w:trHeight w:hRule="exact" w:val="1204"/>
        </w:trPr>
        <w:tc>
          <w:tcPr>
            <w:tcW w:w="360" w:type="dxa"/>
            <w:vMerge/>
            <w:tcBorders>
              <w:left w:val="single" w:sz="6" w:space="0" w:color="auto"/>
              <w:right w:val="single" w:sz="4" w:space="0" w:color="auto"/>
            </w:tcBorders>
            <w:vAlign w:val="center"/>
          </w:tcPr>
          <w:p w:rsidR="00C51ECE" w:rsidRPr="00515899" w:rsidRDefault="00C51ECE" w:rsidP="00D23059">
            <w:pPr>
              <w:rPr>
                <w:rFonts w:ascii="StobiSerif Regular" w:hAnsi="StobiSerif Regular" w:cs="Times New Roman"/>
              </w:rPr>
            </w:pPr>
          </w:p>
        </w:tc>
        <w:tc>
          <w:tcPr>
            <w:tcW w:w="4797" w:type="dxa"/>
            <w:gridSpan w:val="10"/>
            <w:tcBorders>
              <w:top w:val="single" w:sz="6" w:space="0" w:color="auto"/>
              <w:left w:val="single" w:sz="4" w:space="0" w:color="auto"/>
              <w:bottom w:val="single" w:sz="4"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color w:val="000000"/>
                <w:spacing w:val="-4"/>
                <w:sz w:val="14"/>
                <w:szCs w:val="14"/>
                <w:lang w:val="mk-MK"/>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5"/>
                <w:sz w:val="14"/>
                <w:szCs w:val="14"/>
              </w:rPr>
              <w:t>.1</w:t>
            </w:r>
            <w:r w:rsidRPr="00D05607">
              <w:rPr>
                <w:rFonts w:ascii="StobiSerif Regular" w:hAnsi="StobiSerif Regular" w:cs="Times New Roman"/>
                <w:color w:val="000000"/>
                <w:spacing w:val="-5"/>
                <w:sz w:val="14"/>
                <w:szCs w:val="14"/>
                <w:lang w:val="mk-MK"/>
              </w:rPr>
              <w:t>1</w:t>
            </w:r>
            <w:r w:rsidRPr="00D05607">
              <w:rPr>
                <w:rFonts w:ascii="StobiSerif Regular" w:hAnsi="StobiSerif Regular" w:cs="Times New Roman"/>
                <w:color w:val="000000"/>
                <w:spacing w:val="-5"/>
                <w:sz w:val="14"/>
                <w:szCs w:val="14"/>
              </w:rPr>
              <w:t xml:space="preserve">. </w:t>
            </w:r>
          </w:p>
          <w:p w:rsidR="00C51ECE" w:rsidRPr="00D05607" w:rsidRDefault="00C51ECE" w:rsidP="00D23059">
            <w:pPr>
              <w:shd w:val="clear" w:color="auto" w:fill="FFFFFF"/>
              <w:spacing w:after="0" w:line="240" w:lineRule="auto"/>
              <w:rPr>
                <w:rFonts w:ascii="StobiSerif Regular" w:hAnsi="StobiSerif Regular" w:cs="Times New Roman"/>
                <w:sz w:val="14"/>
                <w:szCs w:val="14"/>
              </w:rPr>
            </w:pPr>
          </w:p>
        </w:tc>
        <w:tc>
          <w:tcPr>
            <w:tcW w:w="4835" w:type="dxa"/>
            <w:gridSpan w:val="1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6"/>
                <w:sz w:val="14"/>
                <w:szCs w:val="14"/>
              </w:rPr>
              <w:t>.1</w:t>
            </w:r>
            <w:r w:rsidRPr="00D05607">
              <w:rPr>
                <w:rFonts w:ascii="StobiSerif Regular" w:hAnsi="StobiSerif Regular" w:cs="Times New Roman"/>
                <w:color w:val="000000"/>
                <w:spacing w:val="-6"/>
                <w:sz w:val="14"/>
                <w:szCs w:val="14"/>
                <w:lang w:val="mk-MK"/>
              </w:rPr>
              <w:t>2</w:t>
            </w:r>
            <w:r w:rsidRPr="00D05607">
              <w:rPr>
                <w:rFonts w:ascii="StobiSerif Regular" w:hAnsi="StobiSerif Regular" w:cs="Times New Roman"/>
                <w:color w:val="000000"/>
                <w:spacing w:val="-6"/>
                <w:sz w:val="14"/>
                <w:szCs w:val="14"/>
              </w:rPr>
              <w:t>.</w:t>
            </w:r>
          </w:p>
        </w:tc>
      </w:tr>
      <w:tr w:rsidR="00C51ECE" w:rsidRPr="00515899" w:rsidTr="00D23059">
        <w:trPr>
          <w:gridBefore w:val="1"/>
          <w:gridAfter w:val="1"/>
          <w:wBefore w:w="40" w:type="dxa"/>
          <w:wAfter w:w="8" w:type="dxa"/>
          <w:trHeight w:hRule="exact" w:val="537"/>
        </w:trPr>
        <w:tc>
          <w:tcPr>
            <w:tcW w:w="360" w:type="dxa"/>
            <w:vMerge/>
            <w:tcBorders>
              <w:left w:val="single" w:sz="6" w:space="0" w:color="auto"/>
              <w:bottom w:val="single" w:sz="4" w:space="0" w:color="auto"/>
              <w:right w:val="single" w:sz="4" w:space="0" w:color="auto"/>
            </w:tcBorders>
            <w:shd w:val="clear" w:color="auto" w:fill="FFFFFF"/>
          </w:tcPr>
          <w:p w:rsidR="00C51ECE" w:rsidRPr="00515899" w:rsidRDefault="00C51ECE" w:rsidP="00D23059">
            <w:pPr>
              <w:rPr>
                <w:rFonts w:ascii="StobiSerif Regular" w:hAnsi="StobiSerif Regular" w:cs="Times New Roman"/>
              </w:rPr>
            </w:pPr>
          </w:p>
        </w:tc>
        <w:tc>
          <w:tcPr>
            <w:tcW w:w="4797" w:type="dxa"/>
            <w:gridSpan w:val="10"/>
            <w:tcBorders>
              <w:top w:val="single" w:sz="4" w:space="0" w:color="auto"/>
              <w:left w:val="single" w:sz="4" w:space="0" w:color="auto"/>
              <w:bottom w:val="single" w:sz="4"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color w:val="000000"/>
                <w:sz w:val="14"/>
                <w:szCs w:val="14"/>
                <w:lang w:val="mk-MK"/>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z w:val="14"/>
                <w:szCs w:val="14"/>
                <w:lang w:val="mk-MK"/>
              </w:rPr>
              <w:t xml:space="preserve">.13 </w:t>
            </w:r>
          </w:p>
          <w:p w:rsidR="00C51ECE" w:rsidRPr="00D05607" w:rsidRDefault="00C51ECE" w:rsidP="00D23059">
            <w:pPr>
              <w:spacing w:after="0" w:line="240" w:lineRule="auto"/>
              <w:rPr>
                <w:rFonts w:ascii="StobiSerif Regular" w:hAnsi="StobiSerif Regular" w:cs="Times New Roman"/>
                <w:sz w:val="14"/>
                <w:szCs w:val="14"/>
              </w:rPr>
            </w:pPr>
          </w:p>
        </w:tc>
        <w:tc>
          <w:tcPr>
            <w:tcW w:w="4835" w:type="dxa"/>
            <w:gridSpan w:val="1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6"/>
                <w:sz w:val="14"/>
                <w:szCs w:val="14"/>
              </w:rPr>
              <w:t>.1</w:t>
            </w:r>
            <w:r w:rsidRPr="00D05607">
              <w:rPr>
                <w:rFonts w:ascii="StobiSerif Regular" w:hAnsi="StobiSerif Regular" w:cs="Times New Roman"/>
                <w:color w:val="000000"/>
                <w:spacing w:val="-6"/>
                <w:sz w:val="14"/>
                <w:szCs w:val="14"/>
                <w:lang w:val="mk-MK"/>
              </w:rPr>
              <w:t>4</w:t>
            </w:r>
            <w:r w:rsidRPr="00D05607">
              <w:rPr>
                <w:rFonts w:ascii="StobiSerif Regular" w:hAnsi="StobiSerif Regular" w:cs="Times New Roman"/>
                <w:color w:val="000000"/>
                <w:spacing w:val="-6"/>
                <w:sz w:val="14"/>
                <w:szCs w:val="14"/>
              </w:rPr>
              <w:t xml:space="preserve">. </w:t>
            </w:r>
          </w:p>
        </w:tc>
      </w:tr>
      <w:tr w:rsidR="00C51ECE" w:rsidRPr="00515899" w:rsidTr="00D23059">
        <w:trPr>
          <w:gridBefore w:val="1"/>
          <w:gridAfter w:val="1"/>
          <w:wBefore w:w="40" w:type="dxa"/>
          <w:wAfter w:w="8" w:type="dxa"/>
          <w:trHeight w:val="845"/>
        </w:trPr>
        <w:tc>
          <w:tcPr>
            <w:tcW w:w="360" w:type="dxa"/>
            <w:vMerge w:val="restart"/>
            <w:tcBorders>
              <w:top w:val="single" w:sz="4" w:space="0" w:color="auto"/>
              <w:right w:val="single" w:sz="6" w:space="0" w:color="auto"/>
            </w:tcBorders>
            <w:vAlign w:val="center"/>
          </w:tcPr>
          <w:p w:rsidR="00C51ECE" w:rsidRPr="00515899" w:rsidRDefault="00C51ECE" w:rsidP="00D23059">
            <w:pPr>
              <w:rPr>
                <w:rFonts w:ascii="StobiSerif Regular" w:hAnsi="StobiSerif Regular" w:cs="Times New Roman"/>
              </w:rPr>
            </w:pPr>
          </w:p>
        </w:tc>
        <w:tc>
          <w:tcPr>
            <w:tcW w:w="4797" w:type="dxa"/>
            <w:gridSpan w:val="10"/>
            <w:vMerge w:val="restart"/>
            <w:tcBorders>
              <w:top w:val="single" w:sz="4" w:space="0" w:color="auto"/>
              <w:left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color w:val="000000"/>
                <w:sz w:val="14"/>
                <w:szCs w:val="14"/>
                <w:lang w:val="mk-MK"/>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z w:val="14"/>
                <w:szCs w:val="14"/>
              </w:rPr>
              <w:t>.1</w:t>
            </w:r>
            <w:r w:rsidRPr="00D05607">
              <w:rPr>
                <w:rFonts w:ascii="StobiSerif Regular" w:hAnsi="StobiSerif Regular" w:cs="Times New Roman"/>
                <w:color w:val="000000"/>
                <w:sz w:val="14"/>
                <w:szCs w:val="14"/>
                <w:lang w:val="mk-MK"/>
              </w:rPr>
              <w:t>5</w:t>
            </w:r>
            <w:r w:rsidRPr="00D05607">
              <w:rPr>
                <w:rFonts w:ascii="StobiSerif Regular" w:hAnsi="StobiSerif Regular" w:cs="Times New Roman"/>
                <w:color w:val="000000"/>
                <w:sz w:val="14"/>
                <w:szCs w:val="14"/>
              </w:rPr>
              <w:t>.</w:t>
            </w:r>
            <w:r w:rsidRPr="00D05607">
              <w:rPr>
                <w:rFonts w:ascii="StobiSerif Regular" w:hAnsi="StobiSerif Regular" w:cs="Times New Roman"/>
                <w:color w:val="000000"/>
                <w:sz w:val="14"/>
                <w:szCs w:val="14"/>
                <w:lang w:val="mk-MK"/>
              </w:rPr>
              <w:t xml:space="preserve">             </w:t>
            </w:r>
          </w:p>
          <w:p w:rsidR="00C51ECE" w:rsidRPr="00D05607" w:rsidRDefault="00C51ECE" w:rsidP="00D23059">
            <w:pPr>
              <w:spacing w:after="0" w:line="240" w:lineRule="auto"/>
              <w:rPr>
                <w:rFonts w:ascii="StobiSerif Regular" w:hAnsi="StobiSerif Regular" w:cs="Times New Roman"/>
                <w:sz w:val="14"/>
                <w:szCs w:val="14"/>
              </w:rPr>
            </w:pPr>
          </w:p>
          <w:p w:rsidR="00C51ECE" w:rsidRPr="00D05607" w:rsidRDefault="00C51ECE" w:rsidP="00D23059">
            <w:pPr>
              <w:spacing w:after="0" w:line="240" w:lineRule="auto"/>
              <w:rPr>
                <w:rFonts w:ascii="StobiSerif Regular" w:hAnsi="StobiSerif Regular" w:cs="Times New Roman"/>
                <w:sz w:val="14"/>
                <w:szCs w:val="14"/>
              </w:rPr>
            </w:pPr>
          </w:p>
        </w:tc>
        <w:tc>
          <w:tcPr>
            <w:tcW w:w="4835" w:type="dxa"/>
            <w:gridSpan w:val="12"/>
            <w:tcBorders>
              <w:top w:val="single" w:sz="6" w:space="0" w:color="auto"/>
              <w:left w:val="single" w:sz="6" w:space="0" w:color="auto"/>
              <w:bottom w:val="single" w:sz="4"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6"/>
                <w:sz w:val="14"/>
                <w:szCs w:val="14"/>
              </w:rPr>
              <w:t>.1</w:t>
            </w:r>
            <w:r w:rsidRPr="00D05607">
              <w:rPr>
                <w:rFonts w:ascii="StobiSerif Regular" w:hAnsi="StobiSerif Regular" w:cs="Times New Roman"/>
                <w:color w:val="000000"/>
                <w:spacing w:val="-6"/>
                <w:sz w:val="14"/>
                <w:szCs w:val="14"/>
                <w:lang w:val="mk-MK"/>
              </w:rPr>
              <w:t>6</w:t>
            </w:r>
            <w:r w:rsidRPr="00D05607">
              <w:rPr>
                <w:rFonts w:ascii="StobiSerif Regular" w:hAnsi="StobiSerif Regular" w:cs="Times New Roman"/>
                <w:color w:val="000000"/>
                <w:spacing w:val="-6"/>
                <w:sz w:val="14"/>
                <w:szCs w:val="14"/>
              </w:rPr>
              <w:t xml:space="preserve">. </w:t>
            </w:r>
          </w:p>
          <w:p w:rsidR="00C51ECE" w:rsidRPr="00D05607" w:rsidRDefault="00C51ECE" w:rsidP="00D23059">
            <w:pPr>
              <w:shd w:val="clear" w:color="auto" w:fill="FFFFFF"/>
              <w:tabs>
                <w:tab w:val="left" w:leader="hyphen" w:pos="4445"/>
              </w:tabs>
              <w:spacing w:after="0" w:line="240" w:lineRule="auto"/>
              <w:rPr>
                <w:rFonts w:ascii="StobiSerif Regular" w:hAnsi="StobiSerif Regular" w:cs="Times New Roman"/>
                <w:sz w:val="14"/>
                <w:szCs w:val="14"/>
              </w:rPr>
            </w:pPr>
          </w:p>
        </w:tc>
      </w:tr>
      <w:tr w:rsidR="00C51ECE" w:rsidRPr="00515899" w:rsidTr="00D23059">
        <w:trPr>
          <w:gridBefore w:val="1"/>
          <w:gridAfter w:val="1"/>
          <w:wBefore w:w="40" w:type="dxa"/>
          <w:wAfter w:w="8" w:type="dxa"/>
          <w:trHeight w:val="409"/>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4797" w:type="dxa"/>
            <w:gridSpan w:val="10"/>
            <w:vMerge/>
            <w:tcBorders>
              <w:left w:val="single" w:sz="6" w:space="0" w:color="auto"/>
              <w:bottom w:val="nil"/>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color w:val="000000"/>
                <w:sz w:val="14"/>
                <w:szCs w:val="14"/>
              </w:rPr>
            </w:pPr>
          </w:p>
        </w:tc>
        <w:tc>
          <w:tcPr>
            <w:tcW w:w="4835" w:type="dxa"/>
            <w:gridSpan w:val="12"/>
            <w:tcBorders>
              <w:top w:val="single" w:sz="4" w:space="0" w:color="auto"/>
              <w:left w:val="single" w:sz="6" w:space="0" w:color="auto"/>
              <w:bottom w:val="nil"/>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6"/>
                <w:sz w:val="14"/>
                <w:szCs w:val="14"/>
              </w:rPr>
              <w:t>.1</w:t>
            </w:r>
            <w:r w:rsidRPr="00D05607">
              <w:rPr>
                <w:rFonts w:ascii="StobiSerif Regular" w:hAnsi="StobiSerif Regular" w:cs="Times New Roman"/>
                <w:color w:val="000000"/>
                <w:spacing w:val="-6"/>
                <w:sz w:val="14"/>
                <w:szCs w:val="14"/>
                <w:lang w:val="mk-MK"/>
              </w:rPr>
              <w:t>7</w:t>
            </w:r>
            <w:r w:rsidRPr="00D05607">
              <w:rPr>
                <w:rFonts w:ascii="StobiSerif Regular" w:hAnsi="StobiSerif Regular" w:cs="Times New Roman"/>
                <w:color w:val="000000"/>
                <w:spacing w:val="-6"/>
                <w:sz w:val="14"/>
                <w:szCs w:val="14"/>
              </w:rPr>
              <w:t xml:space="preserve">. </w:t>
            </w:r>
          </w:p>
          <w:p w:rsidR="00C51ECE" w:rsidRPr="00D05607" w:rsidRDefault="00C51ECE" w:rsidP="00D23059">
            <w:pPr>
              <w:shd w:val="clear" w:color="auto" w:fill="FFFFFF"/>
              <w:spacing w:after="0" w:line="240" w:lineRule="auto"/>
              <w:rPr>
                <w:rFonts w:ascii="StobiSerif Regular" w:hAnsi="StobiSerif Regular" w:cs="Times New Roman"/>
                <w:color w:val="000000"/>
                <w:spacing w:val="-6"/>
                <w:sz w:val="14"/>
                <w:szCs w:val="14"/>
              </w:rPr>
            </w:pPr>
          </w:p>
        </w:tc>
      </w:tr>
      <w:tr w:rsidR="00C51ECE" w:rsidRPr="00515899" w:rsidTr="00D23059">
        <w:trPr>
          <w:gridBefore w:val="1"/>
          <w:gridAfter w:val="1"/>
          <w:wBefore w:w="40" w:type="dxa"/>
          <w:wAfter w:w="8" w:type="dxa"/>
          <w:trHeight w:hRule="exact" w:val="645"/>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5220" w:type="dxa"/>
            <w:gridSpan w:val="13"/>
            <w:tcBorders>
              <w:top w:val="single" w:sz="6" w:space="0" w:color="auto"/>
              <w:left w:val="single" w:sz="6" w:space="0" w:color="auto"/>
              <w:bottom w:val="nil"/>
              <w:right w:val="single" w:sz="6"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6"/>
                <w:sz w:val="14"/>
                <w:szCs w:val="14"/>
              </w:rPr>
              <w:t xml:space="preserve">.18. </w:t>
            </w:r>
            <w:r w:rsidRPr="00D05607">
              <w:rPr>
                <w:rFonts w:ascii="StobiSerif Regular" w:hAnsi="StobiSerif Regular" w:cs="Times New Roman"/>
                <w:color w:val="000000"/>
                <w:spacing w:val="-6"/>
                <w:sz w:val="14"/>
                <w:szCs w:val="14"/>
                <w:lang w:val="mk-MK"/>
              </w:rPr>
              <w:t xml:space="preserve">Опис на </w:t>
            </w:r>
            <w:r>
              <w:rPr>
                <w:rFonts w:ascii="StobiSerif Regular" w:hAnsi="StobiSerif Regular" w:cs="Times New Roman"/>
                <w:color w:val="000000"/>
                <w:spacing w:val="-6"/>
                <w:sz w:val="14"/>
                <w:szCs w:val="14"/>
                <w:lang w:val="mk-MK"/>
              </w:rPr>
              <w:t>пратката</w:t>
            </w:r>
            <w:r w:rsidRPr="00D05607">
              <w:rPr>
                <w:rFonts w:ascii="StobiSerif Regular" w:hAnsi="StobiSerif Regular" w:cs="Times New Roman"/>
                <w:color w:val="000000"/>
                <w:spacing w:val="-6"/>
                <w:sz w:val="14"/>
                <w:szCs w:val="14"/>
              </w:rPr>
              <w:t>/Description of commodity</w:t>
            </w:r>
            <w:r w:rsidRPr="00D05607">
              <w:rPr>
                <w:rFonts w:ascii="StobiSerif Regular" w:hAnsi="StobiSerif Regular" w:cs="Times New Roman"/>
                <w:color w:val="000000"/>
                <w:spacing w:val="-6"/>
                <w:sz w:val="14"/>
                <w:szCs w:val="14"/>
                <w:lang w:val="mk-MK"/>
              </w:rPr>
              <w:t xml:space="preserve"> </w:t>
            </w:r>
          </w:p>
        </w:tc>
        <w:tc>
          <w:tcPr>
            <w:tcW w:w="4412" w:type="dxa"/>
            <w:gridSpan w:val="9"/>
            <w:tcBorders>
              <w:top w:val="single" w:sz="6" w:space="0" w:color="auto"/>
              <w:left w:val="single" w:sz="6" w:space="0" w:color="auto"/>
              <w:bottom w:val="single" w:sz="6" w:space="0" w:color="auto"/>
              <w:right w:val="single" w:sz="6" w:space="0" w:color="auto"/>
            </w:tcBorders>
            <w:shd w:val="clear" w:color="auto" w:fill="FFFFFF"/>
          </w:tcPr>
          <w:p w:rsidR="00C51ECE" w:rsidRDefault="00C51ECE" w:rsidP="00D23059">
            <w:pPr>
              <w:shd w:val="clear" w:color="auto" w:fill="FFFFFF"/>
              <w:spacing w:after="0" w:line="240" w:lineRule="auto"/>
              <w:rPr>
                <w:rFonts w:ascii="StobiSerif Regular" w:hAnsi="StobiSerif Regular" w:cs="Times New Roman"/>
                <w:sz w:val="14"/>
                <w:szCs w:val="14"/>
                <w:lang w:val="mk-MK"/>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z w:val="14"/>
                <w:szCs w:val="14"/>
              </w:rPr>
              <w:t xml:space="preserve">.19. </w:t>
            </w:r>
            <w:r>
              <w:rPr>
                <w:rFonts w:ascii="StobiSerif Regular" w:hAnsi="StobiSerif Regular" w:cs="Times New Roman"/>
                <w:color w:val="000000"/>
                <w:sz w:val="14"/>
                <w:szCs w:val="14"/>
                <w:lang w:val="mk-MK"/>
              </w:rPr>
              <w:t>Код</w:t>
            </w:r>
            <w:r w:rsidRPr="00D05607">
              <w:rPr>
                <w:rFonts w:ascii="StobiSerif Regular" w:hAnsi="StobiSerif Regular" w:cs="Times New Roman"/>
                <w:color w:val="000000"/>
                <w:sz w:val="14"/>
                <w:szCs w:val="14"/>
                <w:lang w:val="mk-MK"/>
              </w:rPr>
              <w:t xml:space="preserve"> на </w:t>
            </w:r>
            <w:r>
              <w:rPr>
                <w:rFonts w:ascii="StobiSerif Regular" w:hAnsi="StobiSerif Regular" w:cs="Times New Roman"/>
                <w:color w:val="000000"/>
                <w:sz w:val="14"/>
                <w:szCs w:val="14"/>
                <w:lang w:val="mk-MK"/>
              </w:rPr>
              <w:t>пратката</w:t>
            </w:r>
            <w:r w:rsidRPr="00D05607">
              <w:rPr>
                <w:rFonts w:ascii="StobiSerif Regular" w:hAnsi="StobiSerif Regular" w:cs="Times New Roman"/>
                <w:color w:val="000000"/>
                <w:sz w:val="14"/>
                <w:szCs w:val="14"/>
                <w:lang w:val="mk-MK"/>
              </w:rPr>
              <w:t xml:space="preserve"> (ХС</w:t>
            </w:r>
            <w:r>
              <w:rPr>
                <w:rFonts w:ascii="StobiSerif Regular" w:hAnsi="StobiSerif Regular" w:cs="Times New Roman"/>
                <w:color w:val="000000"/>
                <w:sz w:val="14"/>
                <w:szCs w:val="14"/>
                <w:lang w:val="mk-MK"/>
              </w:rPr>
              <w:t xml:space="preserve"> код</w:t>
            </w:r>
            <w:r w:rsidRPr="00D05607">
              <w:rPr>
                <w:rFonts w:ascii="StobiSerif Regular" w:hAnsi="StobiSerif Regular" w:cs="Times New Roman"/>
                <w:color w:val="000000"/>
                <w:sz w:val="14"/>
                <w:szCs w:val="14"/>
                <w:lang w:val="mk-MK"/>
              </w:rPr>
              <w:t>)</w:t>
            </w:r>
            <w:r w:rsidRPr="00D05607">
              <w:rPr>
                <w:rFonts w:ascii="StobiSerif Regular" w:hAnsi="StobiSerif Regular" w:cs="Times New Roman"/>
                <w:b/>
                <w:sz w:val="14"/>
                <w:szCs w:val="14"/>
              </w:rPr>
              <w:t>/</w:t>
            </w:r>
            <w:r w:rsidRPr="00D05607">
              <w:rPr>
                <w:rFonts w:ascii="StobiSerif Regular" w:hAnsi="StobiSerif Regular" w:cs="Times New Roman"/>
                <w:sz w:val="14"/>
                <w:szCs w:val="14"/>
              </w:rPr>
              <w:t xml:space="preserve">Commodity code (HS code) </w:t>
            </w:r>
          </w:p>
          <w:p w:rsidR="00C51ECE" w:rsidRDefault="00C51ECE" w:rsidP="00D23059">
            <w:pPr>
              <w:shd w:val="clear" w:color="auto" w:fill="FFFFFF"/>
              <w:spacing w:after="0" w:line="240" w:lineRule="auto"/>
              <w:jc w:val="center"/>
              <w:rPr>
                <w:rFonts w:ascii="StobiSerif Regular" w:hAnsi="StobiSerif Regular" w:cs="Times New Roman"/>
                <w:sz w:val="14"/>
                <w:szCs w:val="14"/>
                <w:lang w:val="mk-MK"/>
              </w:rPr>
            </w:pPr>
          </w:p>
          <w:p w:rsidR="00C51ECE" w:rsidRPr="00D05607" w:rsidRDefault="00C51ECE" w:rsidP="00D23059">
            <w:pPr>
              <w:shd w:val="clear" w:color="auto" w:fill="FFFFFF"/>
              <w:spacing w:after="0" w:line="240" w:lineRule="auto"/>
              <w:jc w:val="center"/>
              <w:rPr>
                <w:rFonts w:ascii="StobiSerif Regular" w:hAnsi="StobiSerif Regular" w:cs="Times New Roman"/>
                <w:sz w:val="14"/>
                <w:szCs w:val="14"/>
              </w:rPr>
            </w:pPr>
            <w:r w:rsidRPr="00D05607">
              <w:rPr>
                <w:rFonts w:ascii="StobiSerif Regular" w:hAnsi="StobiSerif Regular" w:cs="Times New Roman"/>
                <w:b/>
                <w:sz w:val="14"/>
                <w:szCs w:val="14"/>
              </w:rPr>
              <w:t>010619</w:t>
            </w:r>
          </w:p>
          <w:p w:rsidR="00C51ECE" w:rsidRPr="00D05607" w:rsidRDefault="00C51ECE" w:rsidP="00D23059">
            <w:pPr>
              <w:spacing w:after="0" w:line="240" w:lineRule="auto"/>
              <w:rPr>
                <w:rFonts w:ascii="StobiSerif Regular" w:hAnsi="StobiSerif Regular" w:cs="Times New Roman"/>
                <w:sz w:val="14"/>
                <w:szCs w:val="14"/>
              </w:rPr>
            </w:pPr>
          </w:p>
        </w:tc>
      </w:tr>
      <w:tr w:rsidR="00C51ECE" w:rsidRPr="00515899" w:rsidTr="00D23059">
        <w:trPr>
          <w:gridBefore w:val="1"/>
          <w:gridAfter w:val="1"/>
          <w:wBefore w:w="40" w:type="dxa"/>
          <w:wAfter w:w="8" w:type="dxa"/>
          <w:trHeight w:hRule="exact" w:val="357"/>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6842" w:type="dxa"/>
            <w:gridSpan w:val="15"/>
            <w:tcBorders>
              <w:top w:val="nil"/>
              <w:left w:val="single" w:sz="6" w:space="0" w:color="auto"/>
              <w:bottom w:val="single" w:sz="6" w:space="0" w:color="auto"/>
              <w:right w:val="single" w:sz="6"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p>
        </w:tc>
        <w:tc>
          <w:tcPr>
            <w:tcW w:w="2790" w:type="dxa"/>
            <w:gridSpan w:val="7"/>
            <w:tcBorders>
              <w:top w:val="single" w:sz="6" w:space="0" w:color="auto"/>
              <w:left w:val="single" w:sz="6" w:space="0" w:color="auto"/>
              <w:bottom w:val="single" w:sz="6" w:space="0" w:color="auto"/>
              <w:right w:val="single" w:sz="6"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sidRPr="00D05607">
              <w:rPr>
                <w:rFonts w:ascii="StobiSerif Regular" w:hAnsi="StobiSerif Regular" w:cs="Times New Roman"/>
                <w:color w:val="000000"/>
                <w:sz w:val="14"/>
                <w:szCs w:val="14"/>
                <w:lang w:val="mk-MK"/>
              </w:rPr>
              <w:t>I.20.</w:t>
            </w:r>
            <w:r w:rsidRPr="00D05607">
              <w:rPr>
                <w:rFonts w:ascii="StobiSerif Regular" w:hAnsi="StobiSerif Regular" w:cs="Times New Roman"/>
                <w:color w:val="000000"/>
                <w:sz w:val="14"/>
                <w:szCs w:val="14"/>
              </w:rPr>
              <w:t xml:space="preserve"> </w:t>
            </w:r>
            <w:r w:rsidRPr="00D05607">
              <w:rPr>
                <w:rFonts w:ascii="StobiSerif Regular" w:hAnsi="StobiSerif Regular" w:cs="Times New Roman"/>
                <w:color w:val="000000"/>
                <w:sz w:val="14"/>
                <w:szCs w:val="14"/>
                <w:lang w:val="mk-MK"/>
              </w:rPr>
              <w:t>Количина</w:t>
            </w:r>
            <w:r w:rsidRPr="00D05607">
              <w:rPr>
                <w:rFonts w:ascii="StobiSerif Regular" w:hAnsi="StobiSerif Regular" w:cs="Times New Roman"/>
                <w:color w:val="000000"/>
                <w:sz w:val="14"/>
                <w:szCs w:val="14"/>
              </w:rPr>
              <w:t>/Quantity</w:t>
            </w:r>
            <w:r w:rsidRPr="00D05607">
              <w:rPr>
                <w:rFonts w:ascii="StobiSerif Regular" w:hAnsi="StobiSerif Regular" w:cs="Times New Roman"/>
                <w:color w:val="000000"/>
                <w:sz w:val="14"/>
                <w:szCs w:val="14"/>
                <w:lang w:val="mk-MK"/>
              </w:rPr>
              <w:t xml:space="preserve"> </w:t>
            </w:r>
          </w:p>
        </w:tc>
      </w:tr>
      <w:tr w:rsidR="00C51ECE" w:rsidRPr="00515899" w:rsidTr="00D23059">
        <w:trPr>
          <w:gridBefore w:val="1"/>
          <w:gridAfter w:val="1"/>
          <w:wBefore w:w="40" w:type="dxa"/>
          <w:wAfter w:w="8" w:type="dxa"/>
          <w:trHeight w:hRule="exact" w:val="432"/>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6842" w:type="dxa"/>
            <w:gridSpan w:val="15"/>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tabs>
                <w:tab w:val="left" w:leader="underscore" w:pos="4757"/>
                <w:tab w:val="left" w:leader="hyphen" w:pos="6264"/>
              </w:tabs>
              <w:spacing w:after="0" w:line="240" w:lineRule="auto"/>
              <w:rPr>
                <w:rFonts w:ascii="StobiSerif Regular" w:hAnsi="StobiSerif Regular" w:cs="Times New Roman"/>
                <w:sz w:val="14"/>
                <w:szCs w:val="14"/>
                <w:lang w:val="mk-MK"/>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18"/>
                <w:sz w:val="14"/>
                <w:szCs w:val="14"/>
              </w:rPr>
              <w:t>.21.</w:t>
            </w:r>
            <w:r w:rsidRPr="00D05607">
              <w:rPr>
                <w:rFonts w:ascii="StobiSerif Regular" w:hAnsi="StobiSerif Regular" w:cs="Times New Roman"/>
                <w:color w:val="000000"/>
                <w:spacing w:val="-18"/>
                <w:sz w:val="14"/>
                <w:szCs w:val="14"/>
                <w:lang w:val="mk-MK"/>
              </w:rPr>
              <w:t xml:space="preserve"> </w:t>
            </w:r>
          </w:p>
        </w:tc>
        <w:tc>
          <w:tcPr>
            <w:tcW w:w="2790" w:type="dxa"/>
            <w:gridSpan w:val="7"/>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sidRPr="00D05607">
              <w:rPr>
                <w:rFonts w:ascii="StobiSerif Regular" w:hAnsi="StobiSerif Regular" w:cs="Times New Roman"/>
                <w:color w:val="000000"/>
                <w:sz w:val="14"/>
                <w:szCs w:val="14"/>
              </w:rPr>
              <w:t xml:space="preserve">1.22. </w:t>
            </w:r>
          </w:p>
        </w:tc>
      </w:tr>
      <w:tr w:rsidR="00C51ECE" w:rsidRPr="00515899" w:rsidTr="00D23059">
        <w:trPr>
          <w:gridBefore w:val="1"/>
          <w:gridAfter w:val="1"/>
          <w:wBefore w:w="40" w:type="dxa"/>
          <w:wAfter w:w="8" w:type="dxa"/>
          <w:trHeight w:hRule="exact" w:val="465"/>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6842" w:type="dxa"/>
            <w:gridSpan w:val="15"/>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tabs>
                <w:tab w:val="left" w:pos="608"/>
              </w:tabs>
              <w:spacing w:after="0" w:line="240" w:lineRule="auto"/>
              <w:rPr>
                <w:rFonts w:ascii="StobiSerif Regular" w:hAnsi="StobiSerif Regular" w:cs="Times New Roman"/>
                <w:sz w:val="14"/>
                <w:szCs w:val="14"/>
              </w:rPr>
            </w:pPr>
            <w:r>
              <w:rPr>
                <w:rFonts w:ascii="StobiSerif Regular" w:hAnsi="StobiSerif Regular" w:cs="Times New Roman"/>
                <w:color w:val="000000"/>
                <w:spacing w:val="-7"/>
                <w:sz w:val="14"/>
                <w:szCs w:val="14"/>
              </w:rPr>
              <w:t>I</w:t>
            </w:r>
            <w:r w:rsidRPr="00D05607">
              <w:rPr>
                <w:rFonts w:ascii="StobiSerif Regular" w:hAnsi="StobiSerif Regular" w:cs="Times New Roman"/>
                <w:color w:val="000000"/>
                <w:spacing w:val="-7"/>
                <w:sz w:val="14"/>
                <w:szCs w:val="14"/>
              </w:rPr>
              <w:t>.23.</w:t>
            </w:r>
            <w:r>
              <w:rPr>
                <w:rFonts w:ascii="StobiSerif Regular" w:hAnsi="StobiSerif Regular" w:cs="Times New Roman"/>
                <w:color w:val="000000"/>
                <w:spacing w:val="-7"/>
                <w:sz w:val="14"/>
                <w:szCs w:val="14"/>
              </w:rPr>
              <w:tab/>
            </w:r>
          </w:p>
        </w:tc>
        <w:tc>
          <w:tcPr>
            <w:tcW w:w="2790" w:type="dxa"/>
            <w:gridSpan w:val="7"/>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lang w:val="mk-MK"/>
              </w:rPr>
            </w:pPr>
            <w:r w:rsidRPr="00D05607">
              <w:rPr>
                <w:rFonts w:ascii="StobiSerif Regular" w:hAnsi="StobiSerif Regular" w:cs="Times New Roman"/>
                <w:color w:val="000000"/>
                <w:sz w:val="14"/>
                <w:szCs w:val="14"/>
                <w:lang w:val="mk-MK"/>
              </w:rPr>
              <w:t>I.24.</w:t>
            </w:r>
            <w:r w:rsidRPr="00D05607">
              <w:rPr>
                <w:rFonts w:ascii="StobiSerif Regular" w:hAnsi="StobiSerif Regular" w:cs="Times New Roman"/>
                <w:color w:val="000000"/>
                <w:sz w:val="14"/>
                <w:szCs w:val="14"/>
              </w:rPr>
              <w:t xml:space="preserve"> </w:t>
            </w:r>
          </w:p>
        </w:tc>
      </w:tr>
      <w:tr w:rsidR="00C51ECE" w:rsidRPr="00515899" w:rsidTr="00D23059">
        <w:trPr>
          <w:gridBefore w:val="1"/>
          <w:gridAfter w:val="1"/>
          <w:wBefore w:w="40" w:type="dxa"/>
          <w:wAfter w:w="8" w:type="dxa"/>
          <w:trHeight w:val="622"/>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9632" w:type="dxa"/>
            <w:gridSpan w:val="22"/>
            <w:tcBorders>
              <w:top w:val="single" w:sz="6" w:space="0" w:color="auto"/>
              <w:left w:val="single" w:sz="6" w:space="0" w:color="auto"/>
              <w:bottom w:val="single" w:sz="6" w:space="0" w:color="auto"/>
              <w:right w:val="single" w:sz="6" w:space="0" w:color="auto"/>
            </w:tcBorders>
            <w:shd w:val="clear" w:color="auto" w:fill="FFFFFF"/>
          </w:tcPr>
          <w:p w:rsidR="00C51ECE" w:rsidRDefault="00C51ECE" w:rsidP="00D23059">
            <w:pPr>
              <w:shd w:val="clear" w:color="auto" w:fill="FFFFFF"/>
              <w:spacing w:after="0" w:line="240" w:lineRule="auto"/>
              <w:rPr>
                <w:rFonts w:ascii="StobiSerif Regular" w:hAnsi="StobiSerif Regular" w:cs="Times New Roman"/>
                <w:color w:val="000000"/>
                <w:spacing w:val="-5"/>
                <w:sz w:val="14"/>
                <w:szCs w:val="14"/>
              </w:rPr>
            </w:pPr>
            <w:r w:rsidRPr="00D05607">
              <w:rPr>
                <w:rFonts w:ascii="StobiSerif Regular" w:hAnsi="StobiSerif Regular" w:cs="Times New Roman"/>
                <w:color w:val="000000"/>
                <w:spacing w:val="-5"/>
                <w:sz w:val="14"/>
                <w:szCs w:val="14"/>
                <w:lang w:val="mk-MK"/>
              </w:rPr>
              <w:t>I.25.</w:t>
            </w:r>
            <w:r>
              <w:rPr>
                <w:rFonts w:ascii="StobiSerif Regular" w:hAnsi="StobiSerif Regular" w:cs="Times New Roman"/>
                <w:color w:val="000000"/>
                <w:spacing w:val="-7"/>
                <w:sz w:val="14"/>
                <w:szCs w:val="14"/>
                <w:lang w:val="mk-MK"/>
              </w:rPr>
              <w:t xml:space="preserve"> </w:t>
            </w:r>
            <w:r>
              <w:rPr>
                <w:rFonts w:ascii="StobiSerif Regular" w:hAnsi="StobiSerif Regular" w:cs="Times New Roman"/>
                <w:color w:val="000000"/>
                <w:spacing w:val="-5"/>
                <w:sz w:val="14"/>
                <w:szCs w:val="14"/>
                <w:lang w:val="mk-MK"/>
              </w:rPr>
              <w:t>Пратки сертифицирани за</w:t>
            </w:r>
            <w:r>
              <w:rPr>
                <w:rFonts w:ascii="StobiSerif Regular" w:hAnsi="StobiSerif Regular" w:cs="Times New Roman"/>
                <w:color w:val="000000"/>
                <w:spacing w:val="-5"/>
                <w:sz w:val="14"/>
                <w:szCs w:val="14"/>
              </w:rPr>
              <w:t>/</w:t>
            </w:r>
            <w:r w:rsidRPr="00D05607">
              <w:rPr>
                <w:rFonts w:ascii="StobiSerif Regular" w:hAnsi="StobiSerif Regular" w:cs="Times New Roman"/>
                <w:color w:val="000000"/>
                <w:spacing w:val="-5"/>
                <w:sz w:val="14"/>
                <w:szCs w:val="14"/>
              </w:rPr>
              <w:t>Commodities certified for:</w:t>
            </w:r>
          </w:p>
          <w:p w:rsidR="00C51ECE" w:rsidRDefault="00C51ECE" w:rsidP="00D23059">
            <w:pPr>
              <w:shd w:val="clear" w:color="auto" w:fill="FFFFFF"/>
              <w:spacing w:after="0" w:line="240" w:lineRule="auto"/>
              <w:rPr>
                <w:rFonts w:ascii="StobiSerif Regular" w:hAnsi="StobiSerif Regular" w:cs="Times New Roman"/>
                <w:color w:val="000000"/>
                <w:spacing w:val="-5"/>
                <w:sz w:val="14"/>
                <w:szCs w:val="14"/>
              </w:rPr>
            </w:pPr>
          </w:p>
          <w:p w:rsidR="00C51ECE" w:rsidRPr="00770BBD" w:rsidRDefault="00C51ECE" w:rsidP="00D23059">
            <w:pPr>
              <w:shd w:val="clear" w:color="auto" w:fill="FFFFFF"/>
              <w:spacing w:after="0" w:line="240" w:lineRule="auto"/>
              <w:rPr>
                <w:rFonts w:ascii="StobiSerif Regular" w:hAnsi="StobiSerif Regular" w:cs="Times New Roman"/>
                <w:sz w:val="14"/>
                <w:szCs w:val="14"/>
              </w:rPr>
            </w:pPr>
            <w:r>
              <w:rPr>
                <w:rFonts w:ascii="StobiSerif Regular" w:hAnsi="StobiSerif Regular" w:cs="Times New Roman"/>
                <w:noProof/>
                <w:color w:val="000000"/>
                <w:spacing w:val="-5"/>
                <w:sz w:val="14"/>
                <w:szCs w:val="14"/>
              </w:rPr>
              <w:pict>
                <v:rect id="_x0000_s1026" style="position:absolute;margin-left:102.9pt;margin-top:.35pt;width:9.85pt;height:9.85pt;z-index:251660288"/>
              </w:pict>
            </w:r>
            <w:r w:rsidRPr="00D05607">
              <w:rPr>
                <w:rFonts w:ascii="StobiSerif Regular" w:hAnsi="StobiSerif Regular" w:cs="Times New Roman"/>
                <w:color w:val="000000"/>
                <w:spacing w:val="-5"/>
                <w:sz w:val="14"/>
                <w:szCs w:val="14"/>
                <w:lang w:val="mk-MK"/>
              </w:rPr>
              <w:t>Домашни миленичиња</w:t>
            </w:r>
            <w:r>
              <w:rPr>
                <w:rFonts w:ascii="StobiSerif Regular" w:hAnsi="StobiSerif Regular" w:cs="Times New Roman"/>
                <w:color w:val="000000"/>
                <w:spacing w:val="-5"/>
                <w:sz w:val="14"/>
                <w:szCs w:val="14"/>
                <w:lang w:val="mk-MK"/>
              </w:rPr>
              <w:t>/</w:t>
            </w:r>
            <w:r>
              <w:rPr>
                <w:rFonts w:ascii="StobiSerif Regular" w:hAnsi="StobiSerif Regular" w:cs="Times New Roman"/>
                <w:color w:val="000000"/>
                <w:spacing w:val="-5"/>
                <w:sz w:val="14"/>
                <w:szCs w:val="14"/>
              </w:rPr>
              <w:t>Pets</w:t>
            </w:r>
            <w:r w:rsidRPr="00D05607">
              <w:rPr>
                <w:rFonts w:ascii="StobiSerif Regular" w:hAnsi="StobiSerif Regular" w:cs="Times New Roman"/>
                <w:color w:val="000000"/>
                <w:spacing w:val="-5"/>
                <w:sz w:val="14"/>
                <w:szCs w:val="14"/>
                <w:lang w:val="mk-MK"/>
              </w:rPr>
              <w:t xml:space="preserve"> </w:t>
            </w:r>
          </w:p>
        </w:tc>
      </w:tr>
      <w:tr w:rsidR="00C51ECE" w:rsidRPr="00515899" w:rsidTr="00D23059">
        <w:trPr>
          <w:gridBefore w:val="1"/>
          <w:gridAfter w:val="1"/>
          <w:wBefore w:w="40" w:type="dxa"/>
          <w:wAfter w:w="8" w:type="dxa"/>
          <w:trHeight w:val="680"/>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4797" w:type="dxa"/>
            <w:gridSpan w:val="10"/>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sidRPr="00D05607">
              <w:rPr>
                <w:rFonts w:ascii="StobiSerif Regular" w:hAnsi="StobiSerif Regular" w:cs="Times New Roman"/>
                <w:color w:val="000000"/>
                <w:spacing w:val="-2"/>
                <w:sz w:val="14"/>
                <w:szCs w:val="14"/>
                <w:lang w:val="mk-MK"/>
              </w:rPr>
              <w:t>I.26.</w:t>
            </w:r>
            <w:r w:rsidRPr="00D05607">
              <w:rPr>
                <w:rFonts w:ascii="StobiSerif Regular" w:hAnsi="StobiSerif Regular" w:cs="Times New Roman"/>
                <w:color w:val="000000"/>
                <w:spacing w:val="-2"/>
                <w:sz w:val="14"/>
                <w:szCs w:val="14"/>
              </w:rPr>
              <w:t xml:space="preserve"> </w:t>
            </w:r>
          </w:p>
        </w:tc>
        <w:tc>
          <w:tcPr>
            <w:tcW w:w="4835" w:type="dxa"/>
            <w:gridSpan w:val="12"/>
            <w:tcBorders>
              <w:top w:val="single" w:sz="6" w:space="0" w:color="auto"/>
              <w:left w:val="single" w:sz="6" w:space="0" w:color="auto"/>
              <w:bottom w:val="single" w:sz="4" w:space="0" w:color="auto"/>
              <w:right w:val="single" w:sz="6" w:space="0" w:color="auto"/>
              <w:tr2bl w:val="single" w:sz="4"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sz w:val="14"/>
                <w:szCs w:val="14"/>
              </w:rPr>
            </w:pPr>
            <w:r w:rsidRPr="00D05607">
              <w:rPr>
                <w:rFonts w:ascii="StobiSerif Regular" w:hAnsi="StobiSerif Regular" w:cs="Times New Roman"/>
                <w:color w:val="000000"/>
                <w:spacing w:val="-2"/>
                <w:sz w:val="14"/>
                <w:szCs w:val="14"/>
              </w:rPr>
              <w:t xml:space="preserve">1.27. </w:t>
            </w:r>
          </w:p>
        </w:tc>
      </w:tr>
      <w:tr w:rsidR="00C51ECE" w:rsidRPr="00515899" w:rsidTr="00D23059">
        <w:trPr>
          <w:gridBefore w:val="1"/>
          <w:gridAfter w:val="1"/>
          <w:wBefore w:w="40" w:type="dxa"/>
          <w:wAfter w:w="8" w:type="dxa"/>
          <w:trHeight w:hRule="exact" w:val="299"/>
        </w:trPr>
        <w:tc>
          <w:tcPr>
            <w:tcW w:w="360" w:type="dxa"/>
            <w:vMerge/>
            <w:tcBorders>
              <w:right w:val="single" w:sz="6" w:space="0" w:color="auto"/>
            </w:tcBorders>
            <w:vAlign w:val="center"/>
          </w:tcPr>
          <w:p w:rsidR="00C51ECE" w:rsidRPr="00515899" w:rsidRDefault="00C51ECE" w:rsidP="00D23059">
            <w:pPr>
              <w:rPr>
                <w:rFonts w:ascii="StobiSerif Regular" w:hAnsi="StobiSerif Regular" w:cs="Times New Roman"/>
              </w:rPr>
            </w:pPr>
          </w:p>
        </w:tc>
        <w:tc>
          <w:tcPr>
            <w:tcW w:w="9632" w:type="dxa"/>
            <w:gridSpan w:val="22"/>
            <w:tcBorders>
              <w:top w:val="single" w:sz="6" w:space="0" w:color="auto"/>
              <w:left w:val="single" w:sz="6" w:space="0" w:color="auto"/>
              <w:bottom w:val="nil"/>
              <w:right w:val="single" w:sz="6" w:space="0" w:color="auto"/>
            </w:tcBorders>
            <w:shd w:val="clear" w:color="auto" w:fill="FFFFFF"/>
          </w:tcPr>
          <w:p w:rsidR="00C51ECE" w:rsidRPr="00D05607" w:rsidRDefault="00C51ECE" w:rsidP="00D23059">
            <w:pPr>
              <w:shd w:val="clear" w:color="auto" w:fill="FFFFFF"/>
              <w:spacing w:after="0" w:line="240" w:lineRule="auto"/>
              <w:rPr>
                <w:rFonts w:ascii="StobiSerif Regular" w:hAnsi="StobiSerif Regular" w:cs="Times New Roman"/>
                <w:color w:val="000000"/>
                <w:sz w:val="14"/>
                <w:szCs w:val="14"/>
              </w:rPr>
            </w:pPr>
            <w:r w:rsidRPr="00D05607">
              <w:rPr>
                <w:rFonts w:ascii="StobiSerif Regular" w:hAnsi="StobiSerif Regular" w:cs="Times New Roman"/>
                <w:vanish/>
                <w:color w:val="000000"/>
                <w:spacing w:val="-2"/>
                <w:sz w:val="14"/>
                <w:szCs w:val="14"/>
                <w:lang w:val="mk-MK"/>
              </w:rPr>
              <w:t xml:space="preserve">1.28. </w:t>
            </w:r>
            <w:r w:rsidRPr="00D05607">
              <w:rPr>
                <w:rFonts w:ascii="StobiSerif Regular" w:hAnsi="StobiSerif Regular" w:cs="Times New Roman"/>
                <w:color w:val="000000"/>
                <w:sz w:val="14"/>
                <w:szCs w:val="14"/>
                <w:lang w:val="mk-MK"/>
              </w:rPr>
              <w:t xml:space="preserve">Идентификација на </w:t>
            </w:r>
            <w:r>
              <w:rPr>
                <w:rFonts w:ascii="StobiSerif Regular" w:hAnsi="StobiSerif Regular" w:cs="Times New Roman"/>
                <w:color w:val="000000"/>
                <w:sz w:val="14"/>
                <w:szCs w:val="14"/>
                <w:lang w:val="mk-MK"/>
              </w:rPr>
              <w:t>пратката</w:t>
            </w:r>
            <w:r w:rsidRPr="00D05607">
              <w:rPr>
                <w:rFonts w:ascii="StobiSerif Regular" w:hAnsi="StobiSerif Regular" w:cs="Times New Roman"/>
                <w:color w:val="000000"/>
                <w:sz w:val="14"/>
                <w:szCs w:val="14"/>
              </w:rPr>
              <w:t>/Identification of commodities</w:t>
            </w:r>
          </w:p>
          <w:p w:rsidR="00C51ECE" w:rsidRPr="00D05607" w:rsidRDefault="00C51ECE" w:rsidP="00D23059">
            <w:pPr>
              <w:shd w:val="clear" w:color="auto" w:fill="FFFFFF"/>
              <w:spacing w:after="0" w:line="240" w:lineRule="auto"/>
              <w:rPr>
                <w:rFonts w:ascii="StobiSerif Regular" w:hAnsi="StobiSerif Regular" w:cs="Times New Roman"/>
                <w:sz w:val="14"/>
                <w:szCs w:val="14"/>
              </w:rPr>
            </w:pPr>
          </w:p>
          <w:p w:rsidR="00C51ECE" w:rsidRPr="00D05607" w:rsidRDefault="00C51ECE" w:rsidP="00D23059">
            <w:pPr>
              <w:shd w:val="clear" w:color="auto" w:fill="FFFFFF"/>
              <w:spacing w:after="0" w:line="240" w:lineRule="auto"/>
              <w:rPr>
                <w:rFonts w:ascii="StobiSerif Regular" w:hAnsi="StobiSerif Regular" w:cs="Times New Roman"/>
                <w:color w:val="000000"/>
                <w:sz w:val="14"/>
                <w:szCs w:val="14"/>
              </w:rPr>
            </w:pPr>
          </w:p>
          <w:p w:rsidR="00C51ECE" w:rsidRPr="00D05607" w:rsidRDefault="00C51ECE" w:rsidP="00D23059">
            <w:pPr>
              <w:shd w:val="clear" w:color="auto" w:fill="FFFFFF"/>
              <w:spacing w:after="0" w:line="240" w:lineRule="auto"/>
              <w:rPr>
                <w:rFonts w:ascii="StobiSerif Regular" w:hAnsi="StobiSerif Regular" w:cs="Times New Roman"/>
                <w:color w:val="000000"/>
                <w:sz w:val="14"/>
                <w:szCs w:val="14"/>
              </w:rPr>
            </w:pPr>
          </w:p>
          <w:p w:rsidR="00C51ECE" w:rsidRPr="00D05607" w:rsidRDefault="00C51ECE" w:rsidP="00D23059">
            <w:pPr>
              <w:shd w:val="clear" w:color="auto" w:fill="FFFFFF"/>
              <w:spacing w:after="0" w:line="240" w:lineRule="auto"/>
              <w:rPr>
                <w:rFonts w:ascii="StobiSerif Regular" w:hAnsi="StobiSerif Regular" w:cs="Times New Roman"/>
                <w:color w:val="000000"/>
                <w:spacing w:val="-2"/>
                <w:sz w:val="14"/>
                <w:szCs w:val="14"/>
              </w:rPr>
            </w:pPr>
          </w:p>
        </w:tc>
      </w:tr>
      <w:tr w:rsidR="00C51ECE" w:rsidRPr="00515899" w:rsidTr="00D23059">
        <w:trPr>
          <w:gridBefore w:val="1"/>
          <w:wBefore w:w="40" w:type="dxa"/>
          <w:trHeight w:hRule="exact" w:val="1692"/>
        </w:trPr>
        <w:tc>
          <w:tcPr>
            <w:tcW w:w="360" w:type="dxa"/>
            <w:vMerge/>
            <w:tcBorders>
              <w:bottom w:val="nil"/>
              <w:right w:val="single" w:sz="6" w:space="0" w:color="auto"/>
            </w:tcBorders>
            <w:vAlign w:val="center"/>
          </w:tcPr>
          <w:p w:rsidR="00C51ECE" w:rsidRPr="00515899" w:rsidRDefault="00C51ECE" w:rsidP="00D23059">
            <w:pPr>
              <w:rPr>
                <w:rFonts w:ascii="StobiSerif Regular" w:hAnsi="StobiSerif Regular" w:cs="Times New Roman"/>
              </w:rPr>
            </w:pPr>
          </w:p>
        </w:tc>
        <w:tc>
          <w:tcPr>
            <w:tcW w:w="994" w:type="dxa"/>
            <w:tcBorders>
              <w:top w:val="nil"/>
              <w:left w:val="single" w:sz="6" w:space="0" w:color="auto"/>
              <w:bottom w:val="single" w:sz="6" w:space="0" w:color="auto"/>
              <w:right w:val="nil"/>
            </w:tcBorders>
            <w:shd w:val="clear" w:color="auto" w:fill="FFFFFF"/>
          </w:tcPr>
          <w:p w:rsidR="00C51ECE" w:rsidRDefault="00C51ECE" w:rsidP="00D23059">
            <w:pPr>
              <w:shd w:val="clear" w:color="auto" w:fill="FFFFFF"/>
              <w:spacing w:after="0" w:line="240" w:lineRule="auto"/>
              <w:ind w:left="-40"/>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Видови</w:t>
            </w:r>
          </w:p>
          <w:p w:rsidR="00C51ECE" w:rsidRDefault="00C51ECE" w:rsidP="00D23059">
            <w:pPr>
              <w:shd w:val="clear" w:color="auto" w:fill="FFFFFF"/>
              <w:spacing w:after="0" w:line="240" w:lineRule="auto"/>
              <w:ind w:left="-40"/>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(научно име)</w:t>
            </w:r>
          </w:p>
          <w:p w:rsidR="00C51ECE" w:rsidRDefault="00C51ECE" w:rsidP="00D23059">
            <w:pPr>
              <w:shd w:val="clear" w:color="auto" w:fill="FFFFFF"/>
              <w:spacing w:after="0" w:line="240" w:lineRule="auto"/>
              <w:ind w:left="-40"/>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rPr>
              <w:t>/Species</w:t>
            </w:r>
          </w:p>
          <w:p w:rsidR="00C51ECE" w:rsidRPr="00C6754A" w:rsidRDefault="00C51ECE" w:rsidP="00D23059">
            <w:pPr>
              <w:shd w:val="clear" w:color="auto" w:fill="FFFFFF"/>
              <w:spacing w:after="0" w:line="240" w:lineRule="auto"/>
              <w:ind w:left="-40"/>
              <w:jc w:val="center"/>
              <w:rPr>
                <w:rFonts w:ascii="StobiSerif Regular" w:hAnsi="StobiSerif Regular" w:cs="Times New Roman"/>
                <w:color w:val="000000"/>
                <w:sz w:val="12"/>
                <w:szCs w:val="12"/>
              </w:rPr>
            </w:pPr>
            <w:r w:rsidRPr="00C6754A">
              <w:rPr>
                <w:rFonts w:ascii="StobiSerif Regular" w:hAnsi="StobiSerif Regular" w:cs="Times New Roman"/>
                <w:color w:val="000000"/>
                <w:sz w:val="12"/>
                <w:szCs w:val="12"/>
              </w:rPr>
              <w:t>(scientific name)</w:t>
            </w:r>
          </w:p>
          <w:p w:rsidR="00C51ECE" w:rsidRPr="00C6754A" w:rsidRDefault="00C51ECE" w:rsidP="00D23059">
            <w:pPr>
              <w:shd w:val="clear" w:color="auto" w:fill="FFFFFF"/>
              <w:spacing w:after="0" w:line="240" w:lineRule="auto"/>
              <w:ind w:left="-40"/>
              <w:jc w:val="center"/>
              <w:rPr>
                <w:rFonts w:ascii="StobiSerif Regular" w:hAnsi="StobiSerif Regular" w:cs="Times New Roman"/>
                <w:color w:val="000000"/>
                <w:sz w:val="12"/>
                <w:szCs w:val="12"/>
              </w:rPr>
            </w:pPr>
          </w:p>
          <w:p w:rsidR="00C51ECE" w:rsidRPr="00C6754A" w:rsidRDefault="00C51ECE" w:rsidP="00D23059">
            <w:pPr>
              <w:shd w:val="clear" w:color="auto" w:fill="FFFFFF"/>
              <w:spacing w:after="0" w:line="240" w:lineRule="auto"/>
              <w:ind w:left="-40"/>
              <w:jc w:val="center"/>
              <w:rPr>
                <w:rFonts w:ascii="StobiSerif Regular" w:hAnsi="StobiSerif Regular" w:cs="Times New Roman"/>
                <w:color w:val="000000"/>
                <w:sz w:val="12"/>
                <w:szCs w:val="12"/>
              </w:rPr>
            </w:pPr>
          </w:p>
          <w:p w:rsidR="00C51ECE" w:rsidRPr="00C6754A" w:rsidRDefault="00C51ECE" w:rsidP="00D23059">
            <w:pPr>
              <w:shd w:val="clear" w:color="auto" w:fill="FFFFFF"/>
              <w:spacing w:after="0" w:line="240" w:lineRule="auto"/>
              <w:ind w:left="-40"/>
              <w:jc w:val="center"/>
              <w:rPr>
                <w:rFonts w:ascii="StobiSerif Regular" w:hAnsi="StobiSerif Regular" w:cs="Times New Roman"/>
                <w:vanish/>
                <w:color w:val="000000"/>
                <w:spacing w:val="-2"/>
                <w:sz w:val="12"/>
                <w:szCs w:val="12"/>
                <w:lang w:val="mk-MK"/>
              </w:rPr>
            </w:pPr>
          </w:p>
        </w:tc>
        <w:tc>
          <w:tcPr>
            <w:tcW w:w="504" w:type="dxa"/>
            <w:tcBorders>
              <w:top w:val="nil"/>
              <w:left w:val="nil"/>
              <w:bottom w:val="single" w:sz="6" w:space="0" w:color="auto"/>
              <w:right w:val="nil"/>
            </w:tcBorders>
            <w:shd w:val="clear" w:color="auto" w:fill="FFFFFF"/>
          </w:tcPr>
          <w:p w:rsidR="00C51ECE" w:rsidRDefault="00C51ECE" w:rsidP="00D23059">
            <w:pPr>
              <w:shd w:val="clear" w:color="auto" w:fill="FFFFFF"/>
              <w:spacing w:after="0" w:line="240" w:lineRule="auto"/>
              <w:ind w:left="-40" w:right="-40"/>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Пол</w:t>
            </w:r>
          </w:p>
          <w:p w:rsidR="00C51ECE" w:rsidRPr="00C6754A" w:rsidRDefault="00C51ECE" w:rsidP="00D23059">
            <w:pPr>
              <w:shd w:val="clear" w:color="auto" w:fill="FFFFFF"/>
              <w:spacing w:after="0" w:line="240" w:lineRule="auto"/>
              <w:ind w:left="-40" w:right="-40"/>
              <w:jc w:val="center"/>
              <w:rPr>
                <w:rFonts w:ascii="StobiSerif Regular" w:hAnsi="StobiSerif Regular" w:cs="Times New Roman"/>
                <w:vanish/>
                <w:color w:val="000000"/>
                <w:spacing w:val="-2"/>
                <w:sz w:val="12"/>
                <w:szCs w:val="12"/>
                <w:lang w:val="mk-MK"/>
              </w:rPr>
            </w:pPr>
            <w:r w:rsidRPr="00C6754A">
              <w:rPr>
                <w:rFonts w:ascii="StobiSerif Regular" w:hAnsi="StobiSerif Regular" w:cs="Times New Roman"/>
                <w:color w:val="000000"/>
                <w:sz w:val="12"/>
                <w:szCs w:val="12"/>
              </w:rPr>
              <w:t>/Sex</w:t>
            </w:r>
          </w:p>
        </w:tc>
        <w:tc>
          <w:tcPr>
            <w:tcW w:w="1638" w:type="dxa"/>
            <w:gridSpan w:val="3"/>
            <w:tcBorders>
              <w:top w:val="nil"/>
              <w:left w:val="nil"/>
              <w:bottom w:val="single" w:sz="6" w:space="0" w:color="auto"/>
              <w:right w:val="nil"/>
            </w:tcBorders>
            <w:shd w:val="clear" w:color="auto" w:fill="FFFFFF"/>
          </w:tcPr>
          <w:p w:rsidR="00C51ECE" w:rsidRDefault="00C51ECE" w:rsidP="00D23059">
            <w:pPr>
              <w:shd w:val="clear" w:color="auto" w:fill="FFFFFF"/>
              <w:spacing w:after="0" w:line="240" w:lineRule="auto"/>
              <w:ind w:left="-25" w:right="-26"/>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Идентификациски систем</w:t>
            </w:r>
          </w:p>
          <w:p w:rsidR="00C51ECE" w:rsidRPr="00C6754A" w:rsidRDefault="00C51ECE" w:rsidP="00D23059">
            <w:pPr>
              <w:shd w:val="clear" w:color="auto" w:fill="FFFFFF"/>
              <w:spacing w:after="0" w:line="240" w:lineRule="auto"/>
              <w:ind w:left="-25" w:right="-26"/>
              <w:jc w:val="center"/>
              <w:rPr>
                <w:rFonts w:ascii="StobiSerif Regular" w:hAnsi="StobiSerif Regular" w:cs="Times New Roman"/>
                <w:vanish/>
                <w:color w:val="000000"/>
                <w:spacing w:val="-2"/>
                <w:sz w:val="12"/>
                <w:szCs w:val="12"/>
                <w:lang w:val="mk-MK"/>
              </w:rPr>
            </w:pPr>
            <w:r w:rsidRPr="00C6754A">
              <w:rPr>
                <w:rFonts w:ascii="StobiSerif Regular" w:hAnsi="StobiSerif Regular" w:cs="Times New Roman"/>
                <w:color w:val="000000"/>
                <w:sz w:val="12"/>
                <w:szCs w:val="12"/>
              </w:rPr>
              <w:t>/Identification system</w:t>
            </w:r>
          </w:p>
        </w:tc>
        <w:tc>
          <w:tcPr>
            <w:tcW w:w="685" w:type="dxa"/>
            <w:gridSpan w:val="2"/>
            <w:tcBorders>
              <w:top w:val="nil"/>
              <w:left w:val="nil"/>
              <w:bottom w:val="single" w:sz="6" w:space="0" w:color="auto"/>
              <w:right w:val="nil"/>
            </w:tcBorders>
            <w:shd w:val="clear" w:color="auto" w:fill="FFFFFF"/>
          </w:tcPr>
          <w:p w:rsidR="00C51ECE" w:rsidRDefault="00C51ECE" w:rsidP="00D23059">
            <w:pPr>
              <w:shd w:val="clear" w:color="auto" w:fill="FFFFFF"/>
              <w:spacing w:after="0" w:line="240" w:lineRule="auto"/>
              <w:ind w:left="-32" w:right="-30"/>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Боја</w:t>
            </w:r>
          </w:p>
          <w:p w:rsidR="00C51ECE" w:rsidRPr="00C6754A" w:rsidRDefault="00C51ECE" w:rsidP="00D23059">
            <w:pPr>
              <w:shd w:val="clear" w:color="auto" w:fill="FFFFFF"/>
              <w:spacing w:after="0" w:line="240" w:lineRule="auto"/>
              <w:ind w:left="-32" w:right="-30"/>
              <w:jc w:val="center"/>
              <w:rPr>
                <w:rFonts w:ascii="StobiSerif Regular" w:hAnsi="StobiSerif Regular" w:cs="Times New Roman"/>
                <w:vanish/>
                <w:color w:val="000000"/>
                <w:spacing w:val="-2"/>
                <w:sz w:val="12"/>
                <w:szCs w:val="12"/>
                <w:lang w:val="mk-MK"/>
              </w:rPr>
            </w:pPr>
            <w:r>
              <w:rPr>
                <w:rFonts w:ascii="StobiSerif Regular" w:hAnsi="StobiSerif Regular" w:cs="Times New Roman"/>
                <w:color w:val="000000"/>
                <w:sz w:val="12"/>
                <w:szCs w:val="12"/>
              </w:rPr>
              <w:t>/</w:t>
            </w:r>
            <w:r w:rsidRPr="00C6754A">
              <w:rPr>
                <w:rFonts w:ascii="StobiSerif Regular" w:hAnsi="StobiSerif Regular" w:cs="Times New Roman"/>
                <w:color w:val="000000"/>
                <w:sz w:val="12"/>
                <w:szCs w:val="12"/>
              </w:rPr>
              <w:t>Color</w:t>
            </w:r>
          </w:p>
        </w:tc>
        <w:tc>
          <w:tcPr>
            <w:tcW w:w="708" w:type="dxa"/>
            <w:gridSpan w:val="2"/>
            <w:tcBorders>
              <w:top w:val="nil"/>
              <w:left w:val="nil"/>
              <w:bottom w:val="single" w:sz="6" w:space="0" w:color="auto"/>
              <w:right w:val="nil"/>
            </w:tcBorders>
            <w:shd w:val="clear" w:color="auto" w:fill="FFFFFF"/>
          </w:tcPr>
          <w:p w:rsidR="00C51ECE" w:rsidRDefault="00C51ECE" w:rsidP="00D23059">
            <w:pPr>
              <w:shd w:val="clear" w:color="auto" w:fill="FFFFFF"/>
              <w:spacing w:after="0" w:line="240" w:lineRule="auto"/>
              <w:ind w:left="-25" w:right="-23"/>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Раса</w:t>
            </w:r>
          </w:p>
          <w:p w:rsidR="00C51ECE" w:rsidRPr="00C6754A" w:rsidRDefault="00C51ECE" w:rsidP="00D23059">
            <w:pPr>
              <w:shd w:val="clear" w:color="auto" w:fill="FFFFFF"/>
              <w:spacing w:after="0" w:line="240" w:lineRule="auto"/>
              <w:ind w:left="-25" w:right="-23"/>
              <w:jc w:val="center"/>
              <w:rPr>
                <w:rFonts w:ascii="StobiSerif Regular" w:hAnsi="StobiSerif Regular" w:cs="Times New Roman"/>
                <w:vanish/>
                <w:color w:val="000000"/>
                <w:spacing w:val="-2"/>
                <w:sz w:val="12"/>
                <w:szCs w:val="12"/>
                <w:lang w:val="mk-MK"/>
              </w:rPr>
            </w:pPr>
            <w:r w:rsidRPr="00C6754A">
              <w:rPr>
                <w:rFonts w:ascii="StobiSerif Regular" w:hAnsi="StobiSerif Regular" w:cs="Times New Roman"/>
                <w:color w:val="000000"/>
                <w:sz w:val="12"/>
                <w:szCs w:val="12"/>
              </w:rPr>
              <w:t>/Breed</w:t>
            </w:r>
          </w:p>
        </w:tc>
        <w:tc>
          <w:tcPr>
            <w:tcW w:w="2410" w:type="dxa"/>
            <w:gridSpan w:val="8"/>
            <w:tcBorders>
              <w:top w:val="nil"/>
              <w:left w:val="nil"/>
              <w:bottom w:val="single" w:sz="6" w:space="0" w:color="auto"/>
              <w:right w:val="nil"/>
            </w:tcBorders>
            <w:shd w:val="clear" w:color="auto" w:fill="FFFFFF"/>
          </w:tcPr>
          <w:p w:rsidR="00C51ECE" w:rsidRDefault="00C51ECE" w:rsidP="00D23059">
            <w:pPr>
              <w:shd w:val="clear" w:color="auto" w:fill="FFFFFF"/>
              <w:spacing w:after="0" w:line="240" w:lineRule="auto"/>
              <w:ind w:left="-32" w:right="-32"/>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 xml:space="preserve">Датум на </w:t>
            </w:r>
            <w:r>
              <w:rPr>
                <w:rFonts w:ascii="StobiSerif Regular" w:hAnsi="StobiSerif Regular" w:cs="Times New Roman"/>
                <w:color w:val="000000"/>
                <w:sz w:val="12"/>
                <w:szCs w:val="12"/>
                <w:lang w:val="mk-MK"/>
              </w:rPr>
              <w:t xml:space="preserve">апликација </w:t>
            </w:r>
            <w:r w:rsidRPr="00C6754A">
              <w:rPr>
                <w:rFonts w:ascii="StobiSerif Regular" w:hAnsi="StobiSerif Regular" w:cs="Times New Roman"/>
                <w:color w:val="000000"/>
                <w:sz w:val="12"/>
                <w:szCs w:val="12"/>
                <w:lang w:val="mk-MK"/>
              </w:rPr>
              <w:t>и/или читање транспондер/тетоважа</w:t>
            </w:r>
          </w:p>
          <w:p w:rsidR="00C51ECE" w:rsidRDefault="00C51ECE" w:rsidP="00D23059">
            <w:pPr>
              <w:shd w:val="clear" w:color="auto" w:fill="FFFFFF"/>
              <w:spacing w:after="0" w:line="240" w:lineRule="auto"/>
              <w:ind w:left="-32" w:right="-32"/>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[дд/мм/гг]</w:t>
            </w:r>
          </w:p>
          <w:p w:rsidR="00C51ECE" w:rsidRDefault="00C51ECE" w:rsidP="00D23059">
            <w:pPr>
              <w:shd w:val="clear" w:color="auto" w:fill="FFFFFF"/>
              <w:spacing w:after="0" w:line="240" w:lineRule="auto"/>
              <w:ind w:left="-32" w:right="-32"/>
              <w:jc w:val="center"/>
              <w:rPr>
                <w:rFonts w:ascii="StobiSerif Regular" w:hAnsi="StobiSerif Regular" w:cs="Times New Roman"/>
                <w:color w:val="000000"/>
                <w:sz w:val="12"/>
                <w:szCs w:val="12"/>
                <w:lang w:val="mk-MK"/>
              </w:rPr>
            </w:pPr>
            <w:r>
              <w:rPr>
                <w:rFonts w:ascii="StobiSerif Regular" w:hAnsi="StobiSerif Regular" w:cs="Times New Roman"/>
                <w:color w:val="000000"/>
                <w:sz w:val="12"/>
                <w:szCs w:val="12"/>
                <w:lang w:val="mk-MK"/>
              </w:rPr>
              <w:t>/</w:t>
            </w:r>
            <w:r w:rsidRPr="00C6754A">
              <w:rPr>
                <w:rFonts w:ascii="StobiSerif Regular" w:hAnsi="StobiSerif Regular" w:cs="Times New Roman"/>
                <w:color w:val="000000"/>
                <w:sz w:val="12"/>
                <w:szCs w:val="12"/>
              </w:rPr>
              <w:t>Date of application and/or</w:t>
            </w:r>
            <w:r>
              <w:rPr>
                <w:rFonts w:ascii="StobiSerif Regular" w:hAnsi="StobiSerif Regular" w:cs="Times New Roman"/>
                <w:color w:val="000000"/>
                <w:sz w:val="12"/>
                <w:szCs w:val="12"/>
                <w:lang w:val="mk-MK"/>
              </w:rPr>
              <w:t xml:space="preserve"> </w:t>
            </w:r>
            <w:r w:rsidRPr="00C6754A">
              <w:rPr>
                <w:rFonts w:ascii="StobiSerif Regular" w:hAnsi="StobiSerif Regular" w:cs="Times New Roman"/>
                <w:color w:val="000000"/>
                <w:sz w:val="12"/>
                <w:szCs w:val="12"/>
              </w:rPr>
              <w:t>reading</w:t>
            </w:r>
            <w:r>
              <w:rPr>
                <w:rFonts w:ascii="StobiSerif Regular" w:hAnsi="StobiSerif Regular" w:cs="Times New Roman"/>
                <w:color w:val="000000"/>
                <w:sz w:val="12"/>
                <w:szCs w:val="12"/>
                <w:lang w:val="mk-MK"/>
              </w:rPr>
              <w:t xml:space="preserve"> </w:t>
            </w:r>
            <w:r w:rsidRPr="00C6754A">
              <w:rPr>
                <w:rFonts w:ascii="StobiSerif Regular" w:hAnsi="StobiSerif Regular" w:cs="Times New Roman"/>
                <w:color w:val="000000"/>
                <w:sz w:val="12"/>
                <w:szCs w:val="12"/>
              </w:rPr>
              <w:t>of the transponder/tattoo</w:t>
            </w:r>
          </w:p>
          <w:p w:rsidR="00C51ECE" w:rsidRPr="00EB55BC" w:rsidRDefault="00C51ECE" w:rsidP="00D23059">
            <w:pPr>
              <w:shd w:val="clear" w:color="auto" w:fill="FFFFFF"/>
              <w:spacing w:after="0" w:line="240" w:lineRule="auto"/>
              <w:ind w:left="-32" w:right="-32"/>
              <w:jc w:val="center"/>
              <w:rPr>
                <w:rFonts w:ascii="StobiSerif Regular" w:hAnsi="StobiSerif Regular" w:cs="Times New Roman"/>
                <w:vanish/>
                <w:color w:val="000000"/>
                <w:spacing w:val="-2"/>
                <w:sz w:val="12"/>
                <w:szCs w:val="12"/>
                <w:lang w:val="mk-MK"/>
              </w:rPr>
            </w:pPr>
            <w:r w:rsidRPr="00C6754A">
              <w:rPr>
                <w:rFonts w:ascii="StobiSerif Regular" w:hAnsi="StobiSerif Regular" w:cs="Times New Roman"/>
                <w:color w:val="000000"/>
                <w:sz w:val="12"/>
                <w:szCs w:val="12"/>
              </w:rPr>
              <w:t>[</w:t>
            </w:r>
            <w:proofErr w:type="spellStart"/>
            <w:r w:rsidRPr="00C6754A">
              <w:rPr>
                <w:rFonts w:ascii="StobiSerif Regular" w:hAnsi="StobiSerif Regular" w:cs="Times New Roman"/>
                <w:color w:val="000000"/>
                <w:sz w:val="12"/>
                <w:szCs w:val="12"/>
              </w:rPr>
              <w:t>dd</w:t>
            </w:r>
            <w:proofErr w:type="spellEnd"/>
            <w:r w:rsidRPr="00C6754A">
              <w:rPr>
                <w:rFonts w:ascii="StobiSerif Regular" w:hAnsi="StobiSerif Regular" w:cs="Times New Roman"/>
                <w:color w:val="000000"/>
                <w:sz w:val="12"/>
                <w:szCs w:val="12"/>
              </w:rPr>
              <w:t>/mm/</w:t>
            </w:r>
            <w:proofErr w:type="spellStart"/>
            <w:r w:rsidRPr="00C6754A">
              <w:rPr>
                <w:rFonts w:ascii="StobiSerif Regular" w:hAnsi="StobiSerif Regular" w:cs="Times New Roman"/>
                <w:color w:val="000000"/>
                <w:sz w:val="12"/>
                <w:szCs w:val="12"/>
              </w:rPr>
              <w:t>yyyy</w:t>
            </w:r>
            <w:proofErr w:type="spellEnd"/>
            <w:r w:rsidRPr="00C6754A">
              <w:rPr>
                <w:rFonts w:ascii="StobiSerif Regular" w:hAnsi="StobiSerif Regular" w:cs="Times New Roman"/>
                <w:color w:val="000000"/>
                <w:sz w:val="12"/>
                <w:szCs w:val="12"/>
              </w:rPr>
              <w:t>]</w:t>
            </w:r>
          </w:p>
        </w:tc>
        <w:tc>
          <w:tcPr>
            <w:tcW w:w="1418" w:type="dxa"/>
            <w:gridSpan w:val="3"/>
            <w:tcBorders>
              <w:top w:val="nil"/>
              <w:left w:val="nil"/>
              <w:bottom w:val="single" w:sz="6" w:space="0" w:color="auto"/>
              <w:right w:val="nil"/>
            </w:tcBorders>
            <w:shd w:val="clear" w:color="auto" w:fill="FFFFFF"/>
          </w:tcPr>
          <w:p w:rsidR="00C51ECE" w:rsidRDefault="00C51ECE" w:rsidP="00D23059">
            <w:pPr>
              <w:shd w:val="clear" w:color="auto" w:fill="FFFFFF"/>
              <w:spacing w:after="0" w:line="240" w:lineRule="auto"/>
              <w:ind w:left="-22" w:right="-35"/>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Идентификациски број</w:t>
            </w:r>
          </w:p>
          <w:p w:rsidR="00C51ECE" w:rsidRPr="00C6754A" w:rsidRDefault="00C51ECE" w:rsidP="00D23059">
            <w:pPr>
              <w:shd w:val="clear" w:color="auto" w:fill="FFFFFF"/>
              <w:spacing w:after="0" w:line="240" w:lineRule="auto"/>
              <w:ind w:left="-22" w:right="-35"/>
              <w:jc w:val="center"/>
              <w:rPr>
                <w:rFonts w:ascii="StobiSerif Regular" w:hAnsi="StobiSerif Regular" w:cs="Times New Roman"/>
                <w:vanish/>
                <w:color w:val="000000"/>
                <w:spacing w:val="-2"/>
                <w:sz w:val="12"/>
                <w:szCs w:val="12"/>
                <w:lang w:val="mk-MK"/>
              </w:rPr>
            </w:pPr>
            <w:r w:rsidRPr="00C6754A">
              <w:rPr>
                <w:rFonts w:ascii="StobiSerif Regular" w:hAnsi="StobiSerif Regular" w:cs="Times New Roman"/>
                <w:color w:val="000000"/>
                <w:sz w:val="12"/>
                <w:szCs w:val="12"/>
              </w:rPr>
              <w:t>/Identification number</w:t>
            </w:r>
          </w:p>
        </w:tc>
        <w:tc>
          <w:tcPr>
            <w:tcW w:w="1283" w:type="dxa"/>
            <w:gridSpan w:val="3"/>
            <w:tcBorders>
              <w:top w:val="nil"/>
              <w:left w:val="nil"/>
              <w:bottom w:val="single" w:sz="6" w:space="0" w:color="auto"/>
              <w:right w:val="single" w:sz="6" w:space="0" w:color="auto"/>
            </w:tcBorders>
            <w:shd w:val="clear" w:color="auto" w:fill="FFFFFF"/>
          </w:tcPr>
          <w:p w:rsidR="00C51ECE" w:rsidRDefault="00C51ECE" w:rsidP="00D23059">
            <w:pPr>
              <w:shd w:val="clear" w:color="auto" w:fill="FFFFFF"/>
              <w:spacing w:after="0" w:line="240" w:lineRule="auto"/>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Датум на раѓање</w:t>
            </w:r>
          </w:p>
          <w:p w:rsidR="00C51ECE" w:rsidRDefault="00C51ECE" w:rsidP="00D23059">
            <w:pPr>
              <w:shd w:val="clear" w:color="auto" w:fill="FFFFFF"/>
              <w:spacing w:after="0" w:line="240" w:lineRule="auto"/>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lang w:val="mk-MK"/>
              </w:rPr>
              <w:t>[дд/мм/гг]</w:t>
            </w:r>
          </w:p>
          <w:p w:rsidR="00C51ECE" w:rsidRDefault="00C51ECE" w:rsidP="00D23059">
            <w:pPr>
              <w:shd w:val="clear" w:color="auto" w:fill="FFFFFF"/>
              <w:spacing w:after="0" w:line="240" w:lineRule="auto"/>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rPr>
              <w:t>/Date of birth</w:t>
            </w:r>
          </w:p>
          <w:p w:rsidR="00C51ECE" w:rsidRPr="006369D3" w:rsidRDefault="00C51ECE" w:rsidP="00D23059">
            <w:pPr>
              <w:shd w:val="clear" w:color="auto" w:fill="FFFFFF"/>
              <w:spacing w:after="0" w:line="240" w:lineRule="auto"/>
              <w:jc w:val="center"/>
              <w:rPr>
                <w:rFonts w:ascii="StobiSerif Regular" w:hAnsi="StobiSerif Regular" w:cs="Times New Roman"/>
                <w:color w:val="000000"/>
                <w:sz w:val="12"/>
                <w:szCs w:val="12"/>
                <w:lang w:val="mk-MK"/>
              </w:rPr>
            </w:pPr>
            <w:r w:rsidRPr="00C6754A">
              <w:rPr>
                <w:rFonts w:ascii="StobiSerif Regular" w:hAnsi="StobiSerif Regular" w:cs="Times New Roman"/>
                <w:color w:val="000000"/>
                <w:sz w:val="12"/>
                <w:szCs w:val="12"/>
              </w:rPr>
              <w:t>[</w:t>
            </w:r>
            <w:proofErr w:type="spellStart"/>
            <w:r w:rsidRPr="00C6754A">
              <w:rPr>
                <w:rFonts w:ascii="StobiSerif Regular" w:hAnsi="StobiSerif Regular" w:cs="Times New Roman"/>
                <w:color w:val="000000"/>
                <w:sz w:val="12"/>
                <w:szCs w:val="12"/>
              </w:rPr>
              <w:t>dd</w:t>
            </w:r>
            <w:proofErr w:type="spellEnd"/>
            <w:r w:rsidRPr="00C6754A">
              <w:rPr>
                <w:rFonts w:ascii="StobiSerif Regular" w:hAnsi="StobiSerif Regular" w:cs="Times New Roman"/>
                <w:color w:val="000000"/>
                <w:sz w:val="12"/>
                <w:szCs w:val="12"/>
              </w:rPr>
              <w:t>/mm/</w:t>
            </w:r>
            <w:proofErr w:type="spellStart"/>
            <w:r w:rsidRPr="00C6754A">
              <w:rPr>
                <w:rFonts w:ascii="StobiSerif Regular" w:hAnsi="StobiSerif Regular" w:cs="Times New Roman"/>
                <w:color w:val="000000"/>
                <w:sz w:val="12"/>
                <w:szCs w:val="12"/>
              </w:rPr>
              <w:t>yyyy</w:t>
            </w:r>
            <w:proofErr w:type="spellEnd"/>
            <w:r w:rsidRPr="00C6754A">
              <w:rPr>
                <w:rFonts w:ascii="StobiSerif Regular" w:hAnsi="StobiSerif Regular" w:cs="Times New Roman"/>
                <w:color w:val="000000"/>
                <w:sz w:val="12"/>
                <w:szCs w:val="12"/>
              </w:rPr>
              <w:t>]</w:t>
            </w:r>
          </w:p>
        </w:tc>
      </w:tr>
      <w:tr w:rsidR="00C51ECE" w:rsidRPr="00515899" w:rsidTr="00D23059">
        <w:trPr>
          <w:gridAfter w:val="1"/>
          <w:wAfter w:w="8" w:type="dxa"/>
          <w:trHeight w:val="209"/>
        </w:trPr>
        <w:tc>
          <w:tcPr>
            <w:tcW w:w="4767" w:type="dxa"/>
            <w:gridSpan w:val="10"/>
            <w:tcBorders>
              <w:top w:val="nil"/>
              <w:left w:val="nil"/>
              <w:bottom w:val="single" w:sz="6" w:space="0" w:color="auto"/>
              <w:right w:val="nil"/>
            </w:tcBorders>
            <w:shd w:val="clear" w:color="auto" w:fill="FFFFFF"/>
          </w:tcPr>
          <w:p w:rsidR="00C51ECE" w:rsidRPr="00DD1384" w:rsidRDefault="00C51ECE" w:rsidP="00D23059">
            <w:pPr>
              <w:shd w:val="clear" w:color="auto" w:fill="FFFFFF"/>
              <w:spacing w:before="120" w:after="0" w:line="240" w:lineRule="auto"/>
              <w:jc w:val="both"/>
              <w:rPr>
                <w:rFonts w:ascii="StobiSerif Regular" w:hAnsi="StobiSerif Regular" w:cs="Times New Roman"/>
                <w:b/>
                <w:bCs/>
                <w:color w:val="000000"/>
                <w:sz w:val="14"/>
                <w:szCs w:val="14"/>
                <w:lang w:val="mk-MK"/>
              </w:rPr>
            </w:pPr>
          </w:p>
          <w:p w:rsidR="00C51ECE" w:rsidRPr="00DD1384" w:rsidRDefault="00C51ECE" w:rsidP="00D23059">
            <w:pPr>
              <w:shd w:val="clear" w:color="auto" w:fill="FFFFFF"/>
              <w:spacing w:before="120" w:after="0" w:line="240" w:lineRule="auto"/>
              <w:jc w:val="both"/>
              <w:rPr>
                <w:rFonts w:ascii="StobiSerif Regular" w:hAnsi="StobiSerif Regular" w:cs="Times New Roman"/>
                <w:sz w:val="14"/>
                <w:szCs w:val="14"/>
              </w:rPr>
            </w:pPr>
            <w:r w:rsidRPr="00DD1384">
              <w:rPr>
                <w:rFonts w:ascii="StobiSerif Regular" w:hAnsi="StobiSerif Regular" w:cs="Times New Roman"/>
                <w:b/>
                <w:bCs/>
                <w:color w:val="000000"/>
                <w:sz w:val="14"/>
                <w:szCs w:val="14"/>
                <w:lang w:val="mk-MK"/>
              </w:rPr>
              <w:t>ЗЕМЈА</w:t>
            </w:r>
            <w:r w:rsidRPr="00DD1384">
              <w:rPr>
                <w:rFonts w:ascii="StobiSerif Regular" w:hAnsi="StobiSerif Regular" w:cs="Times New Roman"/>
                <w:b/>
                <w:bCs/>
                <w:color w:val="000000"/>
                <w:sz w:val="14"/>
                <w:szCs w:val="14"/>
              </w:rPr>
              <w:t>/COUNTRY</w:t>
            </w:r>
          </w:p>
        </w:tc>
        <w:tc>
          <w:tcPr>
            <w:tcW w:w="5265" w:type="dxa"/>
            <w:gridSpan w:val="14"/>
            <w:tcBorders>
              <w:top w:val="nil"/>
              <w:left w:val="nil"/>
              <w:bottom w:val="single" w:sz="6" w:space="0" w:color="auto"/>
              <w:right w:val="nil"/>
            </w:tcBorders>
            <w:shd w:val="clear" w:color="auto" w:fill="FFFFFF"/>
          </w:tcPr>
          <w:p w:rsidR="00C51ECE" w:rsidRPr="000D2DB4" w:rsidRDefault="00C51ECE" w:rsidP="00D23059">
            <w:pPr>
              <w:shd w:val="clear" w:color="auto" w:fill="FFFFFF"/>
              <w:spacing w:before="120" w:after="0" w:line="240" w:lineRule="auto"/>
              <w:jc w:val="both"/>
              <w:rPr>
                <w:rFonts w:ascii="StobiSerif Regular" w:hAnsi="StobiSerif Regular" w:cs="Times New Roman"/>
                <w:b/>
                <w:bCs/>
                <w:color w:val="000000"/>
                <w:sz w:val="12"/>
                <w:szCs w:val="12"/>
                <w:lang w:val="mk-MK"/>
              </w:rPr>
            </w:pPr>
          </w:p>
          <w:p w:rsidR="00C51ECE" w:rsidRPr="000D2DB4" w:rsidRDefault="00C51ECE" w:rsidP="00D23059">
            <w:pPr>
              <w:shd w:val="clear" w:color="auto" w:fill="FFFFFF"/>
              <w:spacing w:before="120" w:after="0" w:line="240" w:lineRule="auto"/>
              <w:jc w:val="both"/>
              <w:rPr>
                <w:rFonts w:ascii="StobiSerif Regular" w:hAnsi="StobiSerif Regular" w:cs="Times New Roman"/>
                <w:b/>
                <w:bCs/>
                <w:color w:val="000000"/>
                <w:sz w:val="12"/>
                <w:szCs w:val="12"/>
              </w:rPr>
            </w:pPr>
            <w:r w:rsidRPr="000D2DB4">
              <w:rPr>
                <w:rFonts w:ascii="StobiSerif Regular" w:hAnsi="StobiSerif Regular" w:cs="Times New Roman"/>
                <w:b/>
                <w:bCs/>
                <w:color w:val="000000"/>
                <w:sz w:val="12"/>
                <w:szCs w:val="12"/>
                <w:lang w:val="mk-MK"/>
              </w:rPr>
              <w:t>Некомерцијално движење во Република Македонија од територија или трета земја на кучиња, мачки и феретки во согласност со член 3 ставови (1) и (2) од Правилникот за начинот и постапката за транзит, начинот и постапката на проверките и прегледот на пратките во транзит</w:t>
            </w:r>
            <w:r w:rsidRPr="000D2DB4">
              <w:rPr>
                <w:rFonts w:ascii="StobiSerif Regular" w:hAnsi="StobiSerif Regular" w:cs="Times New Roman"/>
                <w:b/>
                <w:bCs/>
                <w:color w:val="000000"/>
                <w:sz w:val="12"/>
                <w:szCs w:val="12"/>
              </w:rPr>
              <w:t xml:space="preserve"> </w:t>
            </w:r>
            <w:r w:rsidRPr="000D2DB4">
              <w:rPr>
                <w:rFonts w:ascii="StobiSerif Regular" w:hAnsi="StobiSerif Regular" w:cs="Times New Roman"/>
                <w:b/>
                <w:bCs/>
                <w:color w:val="000000"/>
                <w:sz w:val="12"/>
                <w:szCs w:val="12"/>
                <w:lang w:val="mk-MK"/>
              </w:rPr>
              <w:t xml:space="preserve">и </w:t>
            </w:r>
            <w:proofErr w:type="spellStart"/>
            <w:r w:rsidRPr="000D2DB4">
              <w:rPr>
                <w:rFonts w:ascii="StobiSerif Regular" w:hAnsi="StobiSerif Regular" w:cs="Times New Roman"/>
                <w:b/>
                <w:bCs/>
                <w:color w:val="000000"/>
                <w:sz w:val="12"/>
                <w:szCs w:val="12"/>
              </w:rPr>
              <w:t>начинот</w:t>
            </w:r>
            <w:proofErr w:type="spellEnd"/>
            <w:r w:rsidRPr="000D2DB4">
              <w:rPr>
                <w:rFonts w:ascii="StobiSerif Regular" w:hAnsi="StobiSerif Regular" w:cs="Times New Roman"/>
                <w:b/>
                <w:bCs/>
                <w:color w:val="000000"/>
                <w:sz w:val="12"/>
                <w:szCs w:val="12"/>
              </w:rPr>
              <w:t xml:space="preserve"> и </w:t>
            </w:r>
            <w:proofErr w:type="spellStart"/>
            <w:r w:rsidRPr="000D2DB4">
              <w:rPr>
                <w:rFonts w:ascii="StobiSerif Regular" w:hAnsi="StobiSerif Regular" w:cs="Times New Roman"/>
                <w:b/>
                <w:bCs/>
                <w:color w:val="000000"/>
                <w:sz w:val="12"/>
                <w:szCs w:val="12"/>
              </w:rPr>
              <w:t>постапката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за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увоз</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на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домашни</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миленици</w:t>
            </w:r>
            <w:proofErr w:type="spellEnd"/>
            <w:r w:rsidRPr="000D2DB4">
              <w:rPr>
                <w:rFonts w:ascii="StobiSerif Regular" w:hAnsi="StobiSerif Regular" w:cs="Times New Roman"/>
                <w:b/>
                <w:bCs/>
                <w:color w:val="000000"/>
                <w:sz w:val="12"/>
                <w:szCs w:val="12"/>
                <w:lang w:val="mk-MK"/>
              </w:rPr>
              <w:t xml:space="preserve"> што е еквивалентно на член 5 (1) и (2) од Регулатива (ЕУ) бр. 576/2013</w:t>
            </w:r>
            <w:r w:rsidRPr="000D2DB4">
              <w:rPr>
                <w:rFonts w:ascii="StobiSerif Regular" w:hAnsi="StobiSerif Regular" w:cs="Times New Roman"/>
                <w:b/>
                <w:bCs/>
                <w:color w:val="000000"/>
                <w:sz w:val="12"/>
                <w:szCs w:val="12"/>
              </w:rPr>
              <w:t>/Non-commercial movement into Republic of Macedonia from a territory or third country of dogs, cats or ferrets in accordance with Article 3 paragraph (1) and (2) of The Book of rules on manner and procedure of transit, manner and procedure of checks and inspection of consignments in transit and the manner and procedure for import of pets which is equivalent to Article 5(1) and (2) of Regulation (EU) No. 576/2013</w:t>
            </w:r>
          </w:p>
        </w:tc>
      </w:tr>
      <w:tr w:rsidR="00C51ECE" w:rsidRPr="00DD1384" w:rsidTr="00D23059">
        <w:trPr>
          <w:gridAfter w:val="1"/>
          <w:wAfter w:w="8" w:type="dxa"/>
          <w:trHeight w:val="504"/>
        </w:trPr>
        <w:tc>
          <w:tcPr>
            <w:tcW w:w="4767" w:type="dxa"/>
            <w:gridSpan w:val="10"/>
            <w:tcBorders>
              <w:top w:val="single" w:sz="6" w:space="0" w:color="auto"/>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w:t>
            </w:r>
            <w:r>
              <w:rPr>
                <w:rFonts w:ascii="StobiSerif Regular" w:hAnsi="StobiSerif Regular" w:cs="Times New Roman"/>
                <w:color w:val="000000"/>
                <w:sz w:val="14"/>
                <w:szCs w:val="14"/>
                <w:lang w:val="mk-MK"/>
              </w:rPr>
              <w:t xml:space="preserve">       Здравствени</w:t>
            </w:r>
            <w:r w:rsidRPr="00DD1384">
              <w:rPr>
                <w:rFonts w:ascii="StobiSerif Regular" w:hAnsi="StobiSerif Regular" w:cs="Times New Roman"/>
                <w:color w:val="000000"/>
                <w:sz w:val="14"/>
                <w:szCs w:val="14"/>
                <w:lang w:val="mk-MK"/>
              </w:rPr>
              <w:t xml:space="preserve"> информаци</w:t>
            </w:r>
            <w:r>
              <w:rPr>
                <w:rFonts w:ascii="StobiSerif Regular" w:hAnsi="StobiSerif Regular" w:cs="Times New Roman"/>
                <w:color w:val="000000"/>
                <w:sz w:val="14"/>
                <w:szCs w:val="14"/>
                <w:lang w:val="mk-MK"/>
              </w:rPr>
              <w:t>и</w:t>
            </w:r>
            <w:r w:rsidRPr="00DD1384">
              <w:rPr>
                <w:rFonts w:ascii="StobiSerif Regular" w:hAnsi="StobiSerif Regular" w:cs="Times New Roman"/>
                <w:color w:val="000000"/>
                <w:sz w:val="14"/>
                <w:szCs w:val="14"/>
              </w:rPr>
              <w:t>/Health information</w:t>
            </w:r>
          </w:p>
        </w:tc>
        <w:tc>
          <w:tcPr>
            <w:tcW w:w="2563" w:type="dxa"/>
            <w:gridSpan w:val="8"/>
            <w:tcBorders>
              <w:top w:val="single" w:sz="6" w:space="0" w:color="auto"/>
              <w:left w:val="single" w:sz="6" w:space="0" w:color="auto"/>
              <w:bottom w:val="single" w:sz="6" w:space="0" w:color="auto"/>
              <w:right w:val="single" w:sz="6" w:space="0" w:color="auto"/>
            </w:tcBorders>
            <w:shd w:val="clear" w:color="auto" w:fill="FFFFFF"/>
          </w:tcPr>
          <w:p w:rsidR="00C51ECE" w:rsidRDefault="00C51ECE" w:rsidP="00D23059">
            <w:pPr>
              <w:shd w:val="clear" w:color="auto" w:fill="FFFFFF"/>
              <w:spacing w:after="0" w:line="240" w:lineRule="auto"/>
              <w:jc w:val="both"/>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II.a.</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Референтен број на сертификат</w:t>
            </w:r>
          </w:p>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rPr>
              <w:t>/Certificate reference No.</w:t>
            </w:r>
          </w:p>
        </w:tc>
        <w:tc>
          <w:tcPr>
            <w:tcW w:w="2702" w:type="dxa"/>
            <w:gridSpan w:val="6"/>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proofErr w:type="spellStart"/>
            <w:r>
              <w:rPr>
                <w:rFonts w:ascii="StobiSerif Regular" w:hAnsi="StobiSerif Regular" w:cs="Times New Roman"/>
                <w:bCs/>
                <w:color w:val="000000"/>
                <w:sz w:val="14"/>
                <w:szCs w:val="14"/>
              </w:rPr>
              <w:t>II</w:t>
            </w:r>
            <w:r w:rsidRPr="00DD1384">
              <w:rPr>
                <w:rFonts w:ascii="StobiSerif Regular" w:hAnsi="StobiSerif Regular" w:cs="Times New Roman"/>
                <w:bCs/>
                <w:color w:val="000000"/>
                <w:sz w:val="14"/>
                <w:szCs w:val="14"/>
              </w:rPr>
              <w:t>.b</w:t>
            </w:r>
            <w:proofErr w:type="spellEnd"/>
          </w:p>
        </w:tc>
      </w:tr>
      <w:tr w:rsidR="00C51ECE" w:rsidRPr="00DD1384" w:rsidTr="00D23059">
        <w:trPr>
          <w:gridAfter w:val="1"/>
          <w:wAfter w:w="8" w:type="dxa"/>
          <w:trHeight w:val="468"/>
        </w:trPr>
        <w:tc>
          <w:tcPr>
            <w:tcW w:w="10032" w:type="dxa"/>
            <w:gridSpan w:val="24"/>
            <w:tcBorders>
              <w:top w:val="nil"/>
              <w:left w:val="single" w:sz="6" w:space="0" w:color="auto"/>
              <w:bottom w:val="nil"/>
              <w:right w:val="single" w:sz="6" w:space="0" w:color="auto"/>
            </w:tcBorders>
            <w:shd w:val="clear" w:color="auto" w:fill="FFFFFF"/>
          </w:tcPr>
          <w:p w:rsidR="00C51ECE" w:rsidRDefault="00C51ECE" w:rsidP="00D23059">
            <w:pPr>
              <w:shd w:val="clear" w:color="auto" w:fill="FFFFFF"/>
              <w:spacing w:after="0" w:line="240" w:lineRule="auto"/>
              <w:ind w:left="9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Jас, долупотпишаниот официјален ветеринар(</w:t>
            </w:r>
            <w:r w:rsidRPr="00AB130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)/ветеринар овластен од страна на надлежниот орган(</w:t>
            </w:r>
            <w:r w:rsidRPr="00AB130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i/>
                <w:color w:val="000000"/>
                <w:sz w:val="14"/>
                <w:szCs w:val="14"/>
                <w:lang w:val="mk-MK"/>
              </w:rPr>
              <w:t>(впиши име на територија или трета земја)</w:t>
            </w:r>
            <w:r w:rsidRPr="00DD1384">
              <w:rPr>
                <w:rFonts w:ascii="StobiSerif Regular" w:hAnsi="StobiSerif Regular" w:cs="Times New Roman"/>
                <w:color w:val="000000"/>
                <w:sz w:val="14"/>
                <w:szCs w:val="14"/>
                <w:lang w:val="mk-MK"/>
              </w:rPr>
              <w:t>, потврдувам дека:</w:t>
            </w:r>
          </w:p>
          <w:p w:rsidR="00C51ECE" w:rsidRPr="00DD1384" w:rsidRDefault="00C51ECE" w:rsidP="00D23059">
            <w:pPr>
              <w:shd w:val="clear" w:color="auto" w:fill="FFFFFF"/>
              <w:spacing w:after="0" w:line="240" w:lineRule="auto"/>
              <w:ind w:left="9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 xml:space="preserve">/ I the undersigned official veterinarian </w:t>
            </w:r>
            <w:r w:rsidRPr="00DD1384">
              <w:rPr>
                <w:rFonts w:ascii="StobiSerif Regular" w:hAnsi="StobiSerif Regular" w:cs="Times New Roman"/>
                <w:color w:val="000000"/>
                <w:sz w:val="14"/>
                <w:szCs w:val="14"/>
                <w:lang w:val="mk-MK"/>
              </w:rPr>
              <w:t>(</w:t>
            </w:r>
            <w:r w:rsidRPr="00AB130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veterinarian authorized by the competent authority </w:t>
            </w:r>
            <w:r w:rsidRPr="00DD1384">
              <w:rPr>
                <w:rFonts w:ascii="StobiSerif Regular" w:hAnsi="StobiSerif Regular" w:cs="Times New Roman"/>
                <w:color w:val="000000"/>
                <w:sz w:val="14"/>
                <w:szCs w:val="14"/>
                <w:lang w:val="mk-MK"/>
              </w:rPr>
              <w:t>(</w:t>
            </w:r>
            <w:r w:rsidRPr="00AB1304">
              <w:rPr>
                <w:rFonts w:ascii="StobiSerif Regular" w:hAnsi="StobiSerif Regular" w:cs="Times New Roman"/>
                <w:color w:val="000000"/>
                <w:sz w:val="14"/>
                <w:szCs w:val="14"/>
                <w:vertAlign w:val="superscript"/>
                <w:lang w:val="mk-MK"/>
              </w:rPr>
              <w:t>1</w:t>
            </w:r>
            <w:proofErr w:type="gramStart"/>
            <w:r w:rsidRPr="00DD1384">
              <w:rPr>
                <w:rFonts w:ascii="StobiSerif Regular" w:hAnsi="StobiSerif Regular" w:cs="Times New Roman"/>
                <w:color w:val="000000"/>
                <w:sz w:val="14"/>
                <w:szCs w:val="14"/>
                <w:lang w:val="mk-MK"/>
              </w:rPr>
              <w:t>) .................................</w:t>
            </w:r>
            <w:proofErr w:type="gramEnd"/>
            <w:r w:rsidRPr="00DD1384">
              <w:rPr>
                <w:rFonts w:ascii="StobiSerif Regular" w:hAnsi="StobiSerif Regular" w:cs="Times New Roman"/>
                <w:color w:val="000000"/>
                <w:sz w:val="14"/>
                <w:szCs w:val="14"/>
              </w:rPr>
              <w:t xml:space="preserve"> (</w:t>
            </w:r>
            <w:r w:rsidRPr="00DD1384">
              <w:rPr>
                <w:rFonts w:ascii="StobiSerif Regular" w:hAnsi="StobiSerif Regular" w:cs="Times New Roman"/>
                <w:i/>
                <w:color w:val="000000"/>
                <w:sz w:val="14"/>
                <w:szCs w:val="14"/>
              </w:rPr>
              <w:t>insert name of territory or third country),</w:t>
            </w:r>
            <w:r w:rsidRPr="00DD1384">
              <w:rPr>
                <w:rFonts w:ascii="StobiSerif Regular" w:hAnsi="StobiSerif Regular" w:cs="Times New Roman"/>
                <w:color w:val="000000"/>
                <w:sz w:val="14"/>
                <w:szCs w:val="14"/>
              </w:rPr>
              <w:t>certify that:</w:t>
            </w:r>
          </w:p>
          <w:p w:rsidR="00C51ECE" w:rsidRPr="00DD1384" w:rsidRDefault="00C51ECE" w:rsidP="00D23059">
            <w:pPr>
              <w:shd w:val="clear" w:color="auto" w:fill="FFFFFF"/>
              <w:spacing w:after="0" w:line="240" w:lineRule="auto"/>
              <w:ind w:left="493"/>
              <w:jc w:val="both"/>
              <w:rPr>
                <w:rFonts w:ascii="StobiSerif Regular" w:hAnsi="StobiSerif Regular" w:cs="Times New Roman"/>
                <w:color w:val="000000"/>
                <w:sz w:val="14"/>
                <w:szCs w:val="14"/>
                <w:lang w:val="mk-MK"/>
              </w:rPr>
            </w:pPr>
          </w:p>
          <w:p w:rsidR="00C51ECE" w:rsidRPr="00DD1384" w:rsidRDefault="00C51ECE" w:rsidP="00D23059">
            <w:pPr>
              <w:shd w:val="clear" w:color="auto" w:fill="FFFFFF"/>
              <w:spacing w:after="0" w:line="240" w:lineRule="auto"/>
              <w:ind w:left="778"/>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    Цел/природа на патување потврдено од страна на сопственикот:</w:t>
            </w:r>
            <w:r w:rsidRPr="00DD1384">
              <w:rPr>
                <w:rFonts w:ascii="StobiSerif Regular" w:hAnsi="StobiSerif Regular" w:cs="Times New Roman"/>
                <w:color w:val="000000"/>
                <w:sz w:val="14"/>
                <w:szCs w:val="14"/>
              </w:rPr>
              <w:t>/ Purpose/nature of journey attested by the owner:</w:t>
            </w:r>
          </w:p>
          <w:p w:rsidR="00C51ECE" w:rsidRPr="00DD1384" w:rsidRDefault="00C51ECE" w:rsidP="00D23059">
            <w:pPr>
              <w:shd w:val="clear" w:color="auto" w:fill="FFFFFF"/>
              <w:spacing w:after="0" w:line="240" w:lineRule="auto"/>
              <w:ind w:left="493"/>
              <w:jc w:val="both"/>
              <w:rPr>
                <w:rFonts w:ascii="StobiSerif Regular" w:hAnsi="StobiSerif Regular" w:cs="Times New Roman"/>
                <w:sz w:val="14"/>
                <w:szCs w:val="14"/>
                <w:lang w:val="mk-MK"/>
              </w:rPr>
            </w:pPr>
          </w:p>
        </w:tc>
      </w:tr>
      <w:tr w:rsidR="00C51ECE" w:rsidRPr="00DD1384" w:rsidTr="00D23059">
        <w:trPr>
          <w:gridAfter w:val="1"/>
          <w:wAfter w:w="8" w:type="dxa"/>
          <w:trHeight w:val="284"/>
        </w:trPr>
        <w:tc>
          <w:tcPr>
            <w:tcW w:w="10032" w:type="dxa"/>
            <w:gridSpan w:val="24"/>
            <w:tcBorders>
              <w:top w:val="nil"/>
              <w:left w:val="single" w:sz="6" w:space="0" w:color="auto"/>
              <w:bottom w:val="single" w:sz="4" w:space="0" w:color="auto"/>
              <w:right w:val="single" w:sz="6" w:space="0" w:color="auto"/>
            </w:tcBorders>
            <w:shd w:val="clear" w:color="auto" w:fill="FFFFFF"/>
          </w:tcPr>
          <w:p w:rsidR="00C51ECE" w:rsidRPr="00DD1384" w:rsidRDefault="00C51ECE" w:rsidP="00D23059">
            <w:pPr>
              <w:shd w:val="clear" w:color="auto" w:fill="FFFFFF"/>
              <w:spacing w:after="120"/>
              <w:ind w:left="1204" w:hanging="284"/>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II.1. во приложената изјава (</w:t>
            </w:r>
            <w:r w:rsidRPr="00AB1304">
              <w:rPr>
                <w:rFonts w:ascii="StobiSerif Regular" w:hAnsi="StobiSerif Regular" w:cs="Times New Roman"/>
                <w:color w:val="000000"/>
                <w:sz w:val="14"/>
                <w:szCs w:val="14"/>
                <w:vertAlign w:val="superscript"/>
                <w:lang w:val="mk-MK"/>
              </w:rPr>
              <w:t>2</w:t>
            </w:r>
            <w:r w:rsidRPr="00DD1384">
              <w:rPr>
                <w:rFonts w:ascii="StobiSerif Regular" w:hAnsi="StobiSerif Regular" w:cs="Times New Roman"/>
                <w:color w:val="000000"/>
                <w:sz w:val="14"/>
                <w:szCs w:val="14"/>
                <w:lang w:val="mk-MK"/>
              </w:rPr>
              <w:t>) од страна на сопственикот или физичко лице кое има писмено овластување од сопственикот за некомерцијално движење на животните во име на сопственикот, поткрепена со докази (</w:t>
            </w:r>
            <w:r w:rsidRPr="00AB1304">
              <w:rPr>
                <w:rFonts w:ascii="StobiSerif Regular" w:hAnsi="StobiSerif Regular" w:cs="Times New Roman"/>
                <w:color w:val="000000"/>
                <w:sz w:val="14"/>
                <w:szCs w:val="14"/>
                <w:vertAlign w:val="superscript"/>
                <w:lang w:val="mk-MK"/>
              </w:rPr>
              <w:t>3</w:t>
            </w:r>
            <w:r w:rsidRPr="00DD1384">
              <w:rPr>
                <w:rFonts w:ascii="StobiSerif Regular" w:hAnsi="StobiSerif Regular" w:cs="Times New Roman"/>
                <w:color w:val="000000"/>
                <w:sz w:val="14"/>
                <w:szCs w:val="14"/>
                <w:lang w:val="mk-MK"/>
              </w:rPr>
              <w:t>), стои дека животните опишани во поле I.28 ќе ги придружува сопственикот или физичко лице кое има писмено овластување од сопственикот за некомерцијално движење на животни во име на сопственикот во рок од најмногу пет дена и не се предмет на движење кое има за цел нивна продажба или пренос на сопственост, а во текот на некомерцијалното движење ќе останат под надлежност на</w:t>
            </w:r>
            <w:r w:rsidRPr="00DD1384">
              <w:rPr>
                <w:rFonts w:ascii="StobiSerif Regular" w:hAnsi="StobiSerif Regular" w:cs="Times New Roman"/>
                <w:color w:val="000000"/>
                <w:sz w:val="14"/>
                <w:szCs w:val="14"/>
              </w:rPr>
              <w:t>/ the attached declaration (</w:t>
            </w:r>
            <w:r w:rsidRPr="00AB1304">
              <w:rPr>
                <w:rFonts w:ascii="StobiSerif Regular" w:hAnsi="StobiSerif Regular" w:cs="Times New Roman"/>
                <w:color w:val="000000"/>
                <w:sz w:val="14"/>
                <w:szCs w:val="14"/>
                <w:vertAlign w:val="superscript"/>
              </w:rPr>
              <w:t>2</w:t>
            </w:r>
            <w:r w:rsidRPr="00DD1384">
              <w:rPr>
                <w:rFonts w:ascii="StobiSerif Regular" w:hAnsi="StobiSerif Regular" w:cs="Times New Roman"/>
                <w:color w:val="000000"/>
                <w:sz w:val="14"/>
                <w:szCs w:val="14"/>
              </w:rPr>
              <w:t>) by the owner or the natural person who has authorization in writing from the owner to carry out the non-commercial movement of the animals on behalf of the owner, supported by evidence (</w:t>
            </w:r>
            <w:r w:rsidRPr="00AB1304">
              <w:rPr>
                <w:rFonts w:ascii="StobiSerif Regular" w:hAnsi="StobiSerif Regular" w:cs="Times New Roman"/>
                <w:color w:val="000000"/>
                <w:sz w:val="14"/>
                <w:szCs w:val="14"/>
                <w:vertAlign w:val="superscript"/>
              </w:rPr>
              <w:t>3</w:t>
            </w:r>
            <w:r w:rsidRPr="00DD1384">
              <w:rPr>
                <w:rFonts w:ascii="StobiSerif Regular" w:hAnsi="StobiSerif Regular" w:cs="Times New Roman"/>
                <w:color w:val="000000"/>
                <w:sz w:val="14"/>
                <w:szCs w:val="14"/>
              </w:rPr>
              <w:t xml:space="preserve">) states that the animals described in Box </w:t>
            </w:r>
            <w:r w:rsidRPr="00DD1384">
              <w:rPr>
                <w:rFonts w:ascii="StobiSerif Regular" w:hAnsi="StobiSerif Regular" w:cs="Times New Roman"/>
                <w:color w:val="000000"/>
                <w:sz w:val="14"/>
                <w:szCs w:val="14"/>
                <w:lang w:val="mk-MK"/>
              </w:rPr>
              <w:t xml:space="preserve"> I.28</w:t>
            </w:r>
            <w:r w:rsidRPr="00DD1384">
              <w:rPr>
                <w:rFonts w:ascii="StobiSerif Regular" w:hAnsi="StobiSerif Regular" w:cs="Times New Roman"/>
                <w:color w:val="000000"/>
                <w:sz w:val="14"/>
                <w:szCs w:val="14"/>
              </w:rPr>
              <w:t xml:space="preserve"> will accompany the owner or the natural person who has authorization in writing from the owner to carry out the non-commercial movement of the animals on behalf of the owner within not more than five days of his movement and are not subject to a movement that aims at their sale or a transfer of ownership, and during the non-commercial movement will remain under the responsibility of</w:t>
            </w:r>
          </w:p>
          <w:p w:rsidR="00C51ECE" w:rsidRPr="00DD1384" w:rsidRDefault="00C51ECE" w:rsidP="00D23059">
            <w:pPr>
              <w:shd w:val="clear" w:color="auto" w:fill="FFFFFF"/>
              <w:spacing w:before="120" w:after="120"/>
              <w:ind w:left="1204" w:hanging="284"/>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 xml:space="preserve">или    </w:t>
            </w:r>
            <w:r w:rsidRPr="00DD1384">
              <w:rPr>
                <w:rFonts w:ascii="StobiSerif Regular" w:hAnsi="StobiSerif Regular" w:cs="Times New Roman"/>
                <w:color w:val="000000"/>
                <w:sz w:val="14"/>
                <w:szCs w:val="14"/>
                <w:lang w:val="mk-MK"/>
              </w:rPr>
              <w:t xml:space="preserve">[сопственикот;] </w:t>
            </w:r>
            <w:r w:rsidRPr="00DD1384">
              <w:rPr>
                <w:rFonts w:ascii="StobiSerif Regular" w:hAnsi="StobiSerif Regular" w:cs="Times New Roman"/>
                <w:color w:val="000000"/>
                <w:sz w:val="14"/>
                <w:szCs w:val="14"/>
              </w:rPr>
              <w:t xml:space="preserve">/ </w:t>
            </w:r>
            <w:r>
              <w:rPr>
                <w:rFonts w:ascii="StobiSerif Regular" w:hAnsi="StobiSerif Regular" w:cs="Times New Roman"/>
                <w:i/>
                <w:color w:val="000000"/>
                <w:sz w:val="14"/>
                <w:szCs w:val="14"/>
              </w:rPr>
              <w:t>either</w:t>
            </w:r>
            <w:r w:rsidRPr="00DD1384">
              <w:rPr>
                <w:rFonts w:ascii="StobiSerif Regular" w:hAnsi="StobiSerif Regular" w:cs="Times New Roman"/>
                <w:i/>
                <w:color w:val="000000"/>
                <w:sz w:val="14"/>
                <w:szCs w:val="14"/>
              </w:rPr>
              <w:t xml:space="preserve"> </w:t>
            </w:r>
            <w:r w:rsidRPr="00DD1384">
              <w:rPr>
                <w:rFonts w:ascii="StobiSerif Regular" w:hAnsi="StobiSerif Regular" w:cs="Times New Roman"/>
                <w:color w:val="000000"/>
                <w:sz w:val="14"/>
                <w:szCs w:val="14"/>
              </w:rPr>
              <w:t>[the owner;]</w:t>
            </w:r>
          </w:p>
          <w:p w:rsidR="00C51ECE" w:rsidRPr="00DD1384" w:rsidRDefault="00C51ECE" w:rsidP="00D23059">
            <w:pPr>
              <w:shd w:val="clear" w:color="auto" w:fill="FFFFFF"/>
              <w:spacing w:before="120" w:after="120"/>
              <w:ind w:left="1204" w:hanging="284"/>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или</w:t>
            </w:r>
            <w:r>
              <w:rPr>
                <w:rFonts w:ascii="StobiSerif Regular" w:hAnsi="StobiSerif Regular" w:cs="Times New Roman"/>
                <w:i/>
                <w:color w:val="000000"/>
                <w:sz w:val="14"/>
                <w:szCs w:val="14"/>
              </w:rPr>
              <w:t>/or</w:t>
            </w:r>
            <w:r w:rsidRPr="00DD1384">
              <w:rPr>
                <w:rFonts w:ascii="StobiSerif Regular" w:hAnsi="StobiSerif Regular" w:cs="Times New Roman"/>
                <w:color w:val="000000"/>
                <w:sz w:val="14"/>
                <w:szCs w:val="14"/>
                <w:lang w:val="mk-MK"/>
              </w:rPr>
              <w:t xml:space="preserve"> [физичко лице кое има писмено овластување од сопственикот за некомерцијално движење на животни во име на сопственикот;]/</w:t>
            </w:r>
            <w:r>
              <w:rPr>
                <w:rFonts w:ascii="StobiSerif Regular" w:hAnsi="StobiSerif Regular" w:cs="Times New Roman"/>
                <w:i/>
                <w:color w:val="000000"/>
                <w:sz w:val="14"/>
                <w:szCs w:val="14"/>
              </w:rPr>
              <w:t xml:space="preserve"> </w:t>
            </w:r>
            <w:r w:rsidRPr="00DD1384">
              <w:rPr>
                <w:rFonts w:ascii="StobiSerif Regular" w:hAnsi="StobiSerif Regular" w:cs="Times New Roman"/>
                <w:color w:val="000000"/>
                <w:sz w:val="14"/>
                <w:szCs w:val="14"/>
              </w:rPr>
              <w:t>[the natural person who has authorization in writing from the owner to carry out the non-commercial movement of the animals on behalf of the owner;]</w:t>
            </w:r>
          </w:p>
          <w:p w:rsidR="00C51ECE" w:rsidRPr="00DD1384" w:rsidRDefault="00C51ECE" w:rsidP="00D23059">
            <w:pPr>
              <w:shd w:val="clear" w:color="auto" w:fill="FFFFFF"/>
              <w:spacing w:before="120" w:after="120"/>
              <w:ind w:left="1204" w:hanging="284"/>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или</w:t>
            </w:r>
            <w:r>
              <w:rPr>
                <w:rFonts w:ascii="StobiSerif Regular" w:hAnsi="StobiSerif Regular" w:cs="Times New Roman"/>
                <w:i/>
                <w:color w:val="000000"/>
                <w:sz w:val="14"/>
                <w:szCs w:val="14"/>
              </w:rPr>
              <w:t>/or</w:t>
            </w:r>
            <w:r w:rsidRPr="00DD1384">
              <w:rPr>
                <w:rFonts w:ascii="StobiSerif Regular" w:hAnsi="StobiSerif Regular" w:cs="Times New Roman"/>
                <w:color w:val="000000"/>
                <w:sz w:val="14"/>
                <w:szCs w:val="14"/>
                <w:lang w:val="mk-MK"/>
              </w:rPr>
              <w:t xml:space="preserve">    [физичко лице именувано од договорениот превозник од страна на сопственикот за некомерцијално движење на животни во име на сопственикот;]</w:t>
            </w:r>
            <w:r w:rsidRPr="00DD1384">
              <w:rPr>
                <w:rFonts w:ascii="StobiSerif Regular" w:hAnsi="StobiSerif Regular" w:cs="Times New Roman"/>
                <w:color w:val="000000"/>
                <w:sz w:val="14"/>
                <w:szCs w:val="14"/>
              </w:rPr>
              <w:t>/ [the natural person designated by a carrier contracted by the owner to carry out the non-commercial movement of the animals on behalf of the owner;]</w:t>
            </w:r>
          </w:p>
          <w:p w:rsidR="00C51ECE" w:rsidRPr="00DD1384" w:rsidRDefault="00C51ECE" w:rsidP="00D23059">
            <w:pPr>
              <w:shd w:val="clear" w:color="auto" w:fill="FFFFFF"/>
              <w:spacing w:before="120" w:after="120"/>
              <w:ind w:left="1204" w:hanging="1204"/>
              <w:jc w:val="both"/>
              <w:rPr>
                <w:rFonts w:ascii="StobiSerif Regular" w:hAnsi="StobiSerif Regular" w:cs="Times New Roman"/>
                <w:i/>
                <w:color w:val="000000"/>
                <w:sz w:val="14"/>
                <w:szCs w:val="14"/>
              </w:rPr>
            </w:pP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или</w:t>
            </w:r>
            <w:r>
              <w:rPr>
                <w:rFonts w:ascii="StobiSerif Regular" w:hAnsi="StobiSerif Regular" w:cs="Times New Roman"/>
                <w:i/>
                <w:color w:val="000000"/>
                <w:sz w:val="14"/>
                <w:szCs w:val="14"/>
              </w:rPr>
              <w:t>/either</w:t>
            </w:r>
            <w:r w:rsidRPr="00DD1384">
              <w:rPr>
                <w:rFonts w:ascii="StobiSerif Regular" w:hAnsi="StobiSerif Regular" w:cs="Times New Roman"/>
                <w:i/>
                <w:color w:val="000000"/>
                <w:sz w:val="14"/>
                <w:szCs w:val="14"/>
              </w:rPr>
              <w:t xml:space="preserve">  </w:t>
            </w:r>
            <w:r w:rsidRPr="00DD1384">
              <w:rPr>
                <w:rFonts w:ascii="StobiSerif Regular" w:hAnsi="StobiSerif Regular" w:cs="Times New Roman"/>
                <w:color w:val="000000"/>
                <w:sz w:val="14"/>
                <w:szCs w:val="14"/>
                <w:lang w:val="mk-MK"/>
              </w:rPr>
              <w:t>[II.2.        животни опишани во поле I.28 се пет на број или помалку;]</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[II.2.</w:t>
            </w:r>
            <w:r w:rsidRPr="00DD1384">
              <w:rPr>
                <w:rFonts w:ascii="StobiSerif Regular" w:hAnsi="StobiSerif Regular" w:cs="Times New Roman"/>
                <w:color w:val="000000"/>
                <w:sz w:val="14"/>
                <w:szCs w:val="14"/>
              </w:rPr>
              <w:t xml:space="preserve">   the  animals </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described in Box</w:t>
            </w:r>
            <w:r w:rsidRPr="00DD1384">
              <w:rPr>
                <w:rFonts w:ascii="StobiSerif Regular" w:hAnsi="StobiSerif Regular" w:cs="Times New Roman"/>
                <w:color w:val="000000"/>
                <w:sz w:val="14"/>
                <w:szCs w:val="14"/>
                <w:lang w:val="mk-MK"/>
              </w:rPr>
              <w:t xml:space="preserve">  I.28 </w:t>
            </w:r>
            <w:r w:rsidRPr="00DD1384">
              <w:rPr>
                <w:rFonts w:ascii="StobiSerif Regular" w:hAnsi="StobiSerif Regular" w:cs="Times New Roman"/>
                <w:color w:val="000000"/>
                <w:sz w:val="14"/>
                <w:szCs w:val="14"/>
              </w:rPr>
              <w:t>are   moved in a number of five or less;]</w:t>
            </w:r>
            <w:r w:rsidRPr="00DD1384">
              <w:rPr>
                <w:rFonts w:ascii="StobiSerif Regular" w:hAnsi="StobiSerif Regular" w:cs="Times New Roman"/>
                <w:color w:val="000000"/>
                <w:sz w:val="14"/>
                <w:szCs w:val="14"/>
                <w:lang w:val="mk-MK"/>
              </w:rPr>
              <w:t xml:space="preserve">       </w:t>
            </w:r>
          </w:p>
          <w:p w:rsidR="00C51ECE" w:rsidRPr="00DD1384" w:rsidRDefault="00C51ECE" w:rsidP="00D23059">
            <w:pPr>
              <w:shd w:val="clear" w:color="auto" w:fill="FFFFFF"/>
              <w:spacing w:before="120" w:after="120"/>
              <w:ind w:left="1204" w:hanging="1236"/>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или</w:t>
            </w:r>
            <w:r>
              <w:rPr>
                <w:rFonts w:ascii="StobiSerif Regular" w:hAnsi="StobiSerif Regular" w:cs="Times New Roman"/>
                <w:i/>
                <w:color w:val="000000"/>
                <w:sz w:val="14"/>
                <w:szCs w:val="14"/>
              </w:rPr>
              <w:t>/or</w:t>
            </w:r>
            <w:r w:rsidRPr="00DD1384">
              <w:rPr>
                <w:rFonts w:ascii="StobiSerif Regular" w:hAnsi="StobiSerif Regular" w:cs="Times New Roman"/>
                <w:i/>
                <w:color w:val="000000"/>
                <w:sz w:val="14"/>
                <w:szCs w:val="14"/>
                <w:lang w:val="mk-MK"/>
              </w:rPr>
              <w:t xml:space="preserve">  </w:t>
            </w:r>
            <w:r w:rsidRPr="00DD1384">
              <w:rPr>
                <w:rFonts w:ascii="StobiSerif Regular" w:hAnsi="StobiSerif Regular" w:cs="Times New Roman"/>
                <w:color w:val="000000"/>
                <w:sz w:val="14"/>
                <w:szCs w:val="14"/>
                <w:lang w:val="mk-MK"/>
              </w:rPr>
              <w:t>[II.2.      животните опишани во поле I.28 се повеќе од пет единки, и се повеќе од шест месеци стари и ќе учествуваат на  натпревари,  изложби или спортски настани или во обука за тие настани, а сопственикот или физичкото лице наведени во точка II.1 има обезбедено докази (</w:t>
            </w:r>
            <w:r w:rsidRPr="00837D93">
              <w:rPr>
                <w:rFonts w:ascii="StobiSerif Regular" w:hAnsi="StobiSerif Regular" w:cs="Times New Roman"/>
                <w:color w:val="000000"/>
                <w:sz w:val="14"/>
                <w:szCs w:val="14"/>
                <w:vertAlign w:val="superscript"/>
                <w:lang w:val="mk-MK"/>
              </w:rPr>
              <w:t>3</w:t>
            </w:r>
            <w:r w:rsidRPr="00DD1384">
              <w:rPr>
                <w:rFonts w:ascii="StobiSerif Regular" w:hAnsi="StobiSerif Regular" w:cs="Times New Roman"/>
                <w:color w:val="000000"/>
                <w:sz w:val="14"/>
                <w:szCs w:val="14"/>
                <w:lang w:val="mk-MK"/>
              </w:rPr>
              <w:t>) дека животните се регистрирани;]</w:t>
            </w:r>
            <w:r w:rsidRPr="00DD1384">
              <w:rPr>
                <w:rFonts w:ascii="StobiSerif Regular" w:hAnsi="StobiSerif Regular" w:cs="Times New Roman"/>
                <w:color w:val="000000"/>
                <w:sz w:val="14"/>
                <w:szCs w:val="14"/>
              </w:rPr>
              <w:t xml:space="preserve">/ The animals described in Box </w:t>
            </w:r>
            <w:r w:rsidRPr="00DD1384">
              <w:rPr>
                <w:rFonts w:ascii="StobiSerif Regular" w:hAnsi="StobiSerif Regular" w:cs="Times New Roman"/>
                <w:color w:val="000000"/>
                <w:sz w:val="14"/>
                <w:szCs w:val="14"/>
                <w:lang w:val="mk-MK"/>
              </w:rPr>
              <w:t>I.28</w:t>
            </w:r>
            <w:r w:rsidRPr="00DD1384">
              <w:rPr>
                <w:rFonts w:ascii="StobiSerif Regular" w:hAnsi="StobiSerif Regular" w:cs="Times New Roman"/>
                <w:color w:val="000000"/>
                <w:sz w:val="14"/>
                <w:szCs w:val="14"/>
              </w:rPr>
              <w:t xml:space="preserve"> are moved in a number of more than five, are more than six months old and are going to participate in competitions, exhibitions or sporting events or in training for those events, and the owner or the natural person referred to in point </w:t>
            </w:r>
            <w:r w:rsidRPr="00DD1384">
              <w:rPr>
                <w:rFonts w:ascii="StobiSerif Regular" w:hAnsi="StobiSerif Regular" w:cs="Times New Roman"/>
                <w:color w:val="000000"/>
                <w:sz w:val="14"/>
                <w:szCs w:val="14"/>
                <w:lang w:val="mk-MK"/>
              </w:rPr>
              <w:t>II.1</w:t>
            </w:r>
            <w:r w:rsidRPr="00DD1384">
              <w:rPr>
                <w:rFonts w:ascii="StobiSerif Regular" w:hAnsi="StobiSerif Regular" w:cs="Times New Roman"/>
                <w:color w:val="000000"/>
                <w:sz w:val="14"/>
                <w:szCs w:val="14"/>
              </w:rPr>
              <w:t xml:space="preserve"> has provided evidence </w:t>
            </w:r>
            <w:r w:rsidRPr="00DD1384">
              <w:rPr>
                <w:rFonts w:ascii="StobiSerif Regular" w:hAnsi="StobiSerif Regular" w:cs="Times New Roman"/>
                <w:color w:val="000000"/>
                <w:sz w:val="14"/>
                <w:szCs w:val="14"/>
                <w:lang w:val="mk-MK"/>
              </w:rPr>
              <w:t>(</w:t>
            </w:r>
            <w:r w:rsidRPr="00837D93">
              <w:rPr>
                <w:rFonts w:ascii="StobiSerif Regular" w:hAnsi="StobiSerif Regular" w:cs="Times New Roman"/>
                <w:color w:val="000000"/>
                <w:sz w:val="14"/>
                <w:szCs w:val="14"/>
                <w:vertAlign w:val="superscript"/>
                <w:lang w:val="mk-MK"/>
              </w:rPr>
              <w:t>3</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 that the animals are registered.</w:t>
            </w:r>
          </w:p>
          <w:p w:rsidR="00C51ECE" w:rsidRPr="00DD1384" w:rsidRDefault="00C51ECE" w:rsidP="00D23059">
            <w:pPr>
              <w:shd w:val="clear" w:color="auto" w:fill="FFFFFF"/>
              <w:spacing w:before="120" w:after="120"/>
              <w:ind w:left="9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или</w:t>
            </w:r>
            <w:r>
              <w:rPr>
                <w:rFonts w:ascii="StobiSerif Regular" w:hAnsi="StobiSerif Regular" w:cs="Times New Roman"/>
                <w:color w:val="000000"/>
                <w:sz w:val="14"/>
                <w:szCs w:val="14"/>
              </w:rPr>
              <w:t>/</w:t>
            </w:r>
            <w:r w:rsidRPr="00DD1384">
              <w:rPr>
                <w:rFonts w:ascii="StobiSerif Regular" w:hAnsi="StobiSerif Regular" w:cs="Times New Roman"/>
                <w:i/>
                <w:color w:val="000000"/>
                <w:sz w:val="14"/>
                <w:szCs w:val="14"/>
              </w:rPr>
              <w:t>either</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[да присуствува на ваков настан;]</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[to attend such event;]</w:t>
            </w:r>
          </w:p>
          <w:p w:rsidR="00C51ECE" w:rsidRPr="00DD1384" w:rsidRDefault="00C51ECE" w:rsidP="00D23059">
            <w:pPr>
              <w:shd w:val="clear" w:color="auto" w:fill="FFFFFF"/>
              <w:spacing w:before="120" w:after="120"/>
              <w:ind w:left="9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 xml:space="preserve"> или</w:t>
            </w:r>
            <w:r w:rsidRPr="00DD1384">
              <w:rPr>
                <w:rFonts w:ascii="StobiSerif Regular" w:hAnsi="StobiSerif Regular" w:cs="Times New Roman"/>
                <w:color w:val="000000"/>
                <w:sz w:val="14"/>
                <w:szCs w:val="14"/>
                <w:lang w:val="mk-MK"/>
              </w:rPr>
              <w:t xml:space="preserve"> </w:t>
            </w:r>
            <w:r>
              <w:rPr>
                <w:rFonts w:ascii="StobiSerif Regular" w:hAnsi="StobiSerif Regular" w:cs="Times New Roman"/>
                <w:color w:val="000000"/>
                <w:sz w:val="14"/>
                <w:szCs w:val="14"/>
              </w:rPr>
              <w:t>/</w:t>
            </w:r>
            <w:r w:rsidRPr="00DD1384">
              <w:rPr>
                <w:rFonts w:ascii="StobiSerif Regular" w:hAnsi="StobiSerif Regular" w:cs="Times New Roman"/>
                <w:color w:val="000000"/>
                <w:sz w:val="14"/>
                <w:szCs w:val="14"/>
              </w:rPr>
              <w:t xml:space="preserve">or </w:t>
            </w:r>
            <w:r w:rsidRPr="00DD1384">
              <w:rPr>
                <w:rFonts w:ascii="StobiSerif Regular" w:hAnsi="StobiSerif Regular" w:cs="Times New Roman"/>
                <w:color w:val="000000"/>
                <w:sz w:val="14"/>
                <w:szCs w:val="14"/>
                <w:lang w:val="mk-MK"/>
              </w:rPr>
              <w:t>[со здружение кое организира вакви настани;]</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[with an association organizing such events;]</w:t>
            </w:r>
          </w:p>
          <w:p w:rsidR="00C51ECE" w:rsidRPr="009E6E4C" w:rsidRDefault="00C51ECE" w:rsidP="00D23059">
            <w:pPr>
              <w:shd w:val="clear" w:color="auto" w:fill="FFFFFF"/>
              <w:spacing w:before="120" w:after="120"/>
              <w:ind w:left="9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Потврда за вакцинација против беснило и тест за титрација на антитела против беснило</w:t>
            </w:r>
            <w:r w:rsidRPr="00DD1384">
              <w:rPr>
                <w:rFonts w:ascii="StobiSerif Regular" w:hAnsi="StobiSerif Regular" w:cs="Times New Roman"/>
                <w:color w:val="000000"/>
                <w:sz w:val="14"/>
                <w:szCs w:val="14"/>
              </w:rPr>
              <w:t xml:space="preserve">/Attestation of rabies vaccination and </w:t>
            </w:r>
            <w:r w:rsidRPr="009E6E4C">
              <w:rPr>
                <w:rFonts w:ascii="StobiSerif Regular" w:hAnsi="StobiSerif Regular" w:cs="Times New Roman"/>
                <w:color w:val="000000"/>
                <w:sz w:val="14"/>
                <w:szCs w:val="14"/>
              </w:rPr>
              <w:lastRenderedPageBreak/>
              <w:t>rabies antibody titration test.</w:t>
            </w:r>
          </w:p>
          <w:p w:rsidR="00C51ECE" w:rsidRPr="00DD1384" w:rsidRDefault="00C51ECE" w:rsidP="00D23059">
            <w:pPr>
              <w:shd w:val="clear" w:color="auto" w:fill="FFFFFF"/>
              <w:spacing w:before="120" w:after="120"/>
              <w:ind w:left="1629" w:hanging="1629"/>
              <w:jc w:val="both"/>
              <w:rPr>
                <w:rFonts w:ascii="StobiSerif Regular" w:hAnsi="StobiSerif Regular" w:cs="Times New Roman"/>
                <w:color w:val="000000"/>
                <w:sz w:val="14"/>
                <w:szCs w:val="14"/>
              </w:rPr>
            </w:pPr>
            <w:r w:rsidRPr="009E6E4C">
              <w:rPr>
                <w:rFonts w:ascii="StobiSerif Regular" w:hAnsi="StobiSerif Regular" w:cs="Times New Roman"/>
                <w:color w:val="000000"/>
                <w:sz w:val="14"/>
                <w:szCs w:val="14"/>
                <w:lang w:val="mk-MK"/>
              </w:rPr>
              <w:t>(</w:t>
            </w:r>
            <w:r w:rsidRPr="009E6E4C">
              <w:rPr>
                <w:rFonts w:ascii="StobiSerif Regular" w:hAnsi="StobiSerif Regular" w:cs="Times New Roman"/>
                <w:color w:val="000000"/>
                <w:sz w:val="14"/>
                <w:szCs w:val="14"/>
                <w:vertAlign w:val="superscript"/>
                <w:lang w:val="mk-MK"/>
              </w:rPr>
              <w:t>1</w:t>
            </w:r>
            <w:r w:rsidRPr="009E6E4C">
              <w:rPr>
                <w:rFonts w:ascii="StobiSerif Regular" w:hAnsi="StobiSerif Regular" w:cs="Times New Roman"/>
                <w:color w:val="000000"/>
                <w:sz w:val="14"/>
                <w:szCs w:val="14"/>
                <w:lang w:val="mk-MK"/>
              </w:rPr>
              <w:t xml:space="preserve">) </w:t>
            </w:r>
            <w:r w:rsidRPr="009E6E4C">
              <w:rPr>
                <w:rFonts w:ascii="StobiSerif Regular" w:hAnsi="StobiSerif Regular" w:cs="Times New Roman"/>
                <w:i/>
                <w:color w:val="000000"/>
                <w:sz w:val="14"/>
                <w:szCs w:val="14"/>
                <w:lang w:val="mk-MK"/>
              </w:rPr>
              <w:t>или</w:t>
            </w:r>
            <w:r w:rsidRPr="009E6E4C">
              <w:rPr>
                <w:rFonts w:ascii="StobiSerif Regular" w:hAnsi="StobiSerif Regular" w:cs="Times New Roman"/>
                <w:color w:val="000000"/>
                <w:sz w:val="14"/>
                <w:szCs w:val="14"/>
                <w:lang w:val="mk-MK"/>
              </w:rPr>
              <w:t xml:space="preserve"> </w:t>
            </w:r>
            <w:r>
              <w:rPr>
                <w:rFonts w:ascii="StobiSerif Regular" w:hAnsi="StobiSerif Regular" w:cs="Times New Roman"/>
                <w:color w:val="000000"/>
                <w:sz w:val="14"/>
                <w:szCs w:val="14"/>
              </w:rPr>
              <w:t>/</w:t>
            </w:r>
            <w:r w:rsidRPr="00DD1384">
              <w:rPr>
                <w:rFonts w:ascii="StobiSerif Regular" w:hAnsi="StobiSerif Regular" w:cs="Times New Roman"/>
                <w:i/>
                <w:color w:val="000000"/>
                <w:sz w:val="14"/>
                <w:szCs w:val="14"/>
              </w:rPr>
              <w:t xml:space="preserve">either </w:t>
            </w:r>
            <w:r>
              <w:rPr>
                <w:rFonts w:ascii="StobiSerif Regular" w:hAnsi="StobiSerif Regular" w:cs="Times New Roman"/>
                <w:color w:val="000000"/>
                <w:sz w:val="14"/>
                <w:szCs w:val="14"/>
                <w:lang w:val="mk-MK"/>
              </w:rPr>
              <w:t xml:space="preserve">[II.3.         </w:t>
            </w:r>
            <w:r w:rsidRPr="009E6E4C">
              <w:rPr>
                <w:rFonts w:ascii="StobiSerif Regular" w:hAnsi="StobiSerif Regular" w:cs="Times New Roman"/>
                <w:color w:val="000000"/>
                <w:sz w:val="14"/>
                <w:szCs w:val="14"/>
                <w:lang w:val="mk-MK"/>
              </w:rPr>
              <w:t>животните опишани во поле I.28 не се помлади од 12 недели и немаат</w:t>
            </w:r>
            <w:r w:rsidRPr="00DD1384">
              <w:rPr>
                <w:rFonts w:ascii="StobiSerif Regular" w:hAnsi="StobiSerif Regular" w:cs="Times New Roman"/>
                <w:color w:val="000000"/>
                <w:sz w:val="14"/>
                <w:szCs w:val="14"/>
                <w:lang w:val="mk-MK"/>
              </w:rPr>
              <w:t xml:space="preserve"> примено вакцина против беснило, или се помеѓу 12 и 16 недели и имаат примено вакцина против беснило, но не е поминат најмалку 21 ден од завршување на примарната вакцинација против беснило спроведена во согласност со условите</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lang w:val="mk-MK"/>
              </w:rPr>
              <w:t>утврдени во</w:t>
            </w:r>
            <w:r w:rsidRPr="00DD1384">
              <w:rPr>
                <w:rFonts w:ascii="StobiSerif Regular" w:hAnsi="StobiSerif Regular" w:cs="Times New Roman"/>
                <w:color w:val="000000"/>
                <w:sz w:val="14"/>
                <w:szCs w:val="14"/>
              </w:rPr>
              <w:t xml:space="preserve"> </w:t>
            </w:r>
            <w:r w:rsidRPr="00B32B3F">
              <w:rPr>
                <w:rFonts w:ascii="StobiSerif Regular" w:hAnsi="StobiSerif Regular" w:cs="Times New Roman"/>
                <w:color w:val="000000"/>
                <w:sz w:val="14"/>
                <w:szCs w:val="14"/>
                <w:lang w:val="mk-MK"/>
              </w:rPr>
              <w:t>Правилникот за начинот и постапката за пријавување на беснило кај домашни и диви животни и мерки кои треба да се преземат за сузбивање и искоренување на беснилото (Анекс III од Регулатива (ЕУ) бр.576/2013) (</w:t>
            </w:r>
            <w:r w:rsidRPr="00B32B3F">
              <w:rPr>
                <w:rFonts w:ascii="StobiSerif Regular" w:hAnsi="StobiSerif Regular" w:cs="Times New Roman"/>
                <w:color w:val="000000"/>
                <w:sz w:val="14"/>
                <w:szCs w:val="14"/>
                <w:vertAlign w:val="superscript"/>
                <w:lang w:val="mk-MK"/>
              </w:rPr>
              <w:t>4</w:t>
            </w:r>
            <w:r w:rsidRPr="00B32B3F">
              <w:rPr>
                <w:rFonts w:ascii="StobiSerif Regular" w:hAnsi="StobiSerif Regular" w:cs="Times New Roman"/>
                <w:color w:val="000000"/>
                <w:sz w:val="14"/>
                <w:szCs w:val="14"/>
                <w:lang w:val="mk-MK"/>
              </w:rPr>
              <w:t>), и</w:t>
            </w:r>
            <w:r w:rsidRPr="00B32B3F">
              <w:rPr>
                <w:rFonts w:ascii="StobiSerif Regular" w:hAnsi="StobiSerif Regular" w:cs="Times New Roman"/>
                <w:color w:val="000000"/>
                <w:sz w:val="14"/>
                <w:szCs w:val="14"/>
              </w:rPr>
              <w:t>/</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 xml:space="preserve">[II.3. </w:t>
            </w:r>
            <w:r w:rsidRPr="00DD1384">
              <w:rPr>
                <w:rFonts w:ascii="StobiSerif Regular" w:hAnsi="StobiSerif Regular" w:cs="Times New Roman"/>
                <w:color w:val="000000"/>
                <w:sz w:val="14"/>
                <w:szCs w:val="14"/>
              </w:rPr>
              <w:t xml:space="preserve">The animals described in Box </w:t>
            </w:r>
            <w:r w:rsidRPr="00DD1384">
              <w:rPr>
                <w:rFonts w:ascii="StobiSerif Regular" w:hAnsi="StobiSerif Regular" w:cs="Times New Roman"/>
                <w:color w:val="000000"/>
                <w:sz w:val="14"/>
                <w:szCs w:val="14"/>
                <w:lang w:val="mk-MK"/>
              </w:rPr>
              <w:t>I.28</w:t>
            </w:r>
            <w:r w:rsidRPr="00DD1384">
              <w:rPr>
                <w:rFonts w:ascii="StobiSerif Regular" w:hAnsi="StobiSerif Regular" w:cs="Times New Roman"/>
                <w:color w:val="000000"/>
                <w:sz w:val="14"/>
                <w:szCs w:val="14"/>
              </w:rPr>
              <w:t xml:space="preserve"> are at least 12 weeks old and have not received and anti-rabies vaccination, or are between 12 and 16 weeks old and have received an anti-rabies vaccination, but 21 days at least have not elapsed since the completion of the primary vaccination against rabies carried out in accordance with the validity requirements set </w:t>
            </w:r>
            <w:r w:rsidRPr="00B32B3F">
              <w:rPr>
                <w:rFonts w:ascii="StobiSerif Regular" w:hAnsi="StobiSerif Regular" w:cs="Times New Roman"/>
                <w:color w:val="000000"/>
                <w:sz w:val="14"/>
                <w:szCs w:val="14"/>
              </w:rPr>
              <w:t>out in</w:t>
            </w:r>
            <w:r>
              <w:rPr>
                <w:rFonts w:ascii="StobiSerif Regular" w:hAnsi="StobiSerif Regular" w:cs="Times New Roman"/>
                <w:color w:val="000000"/>
                <w:sz w:val="14"/>
                <w:szCs w:val="14"/>
                <w:lang w:val="mk-MK"/>
              </w:rPr>
              <w:t xml:space="preserve"> </w:t>
            </w:r>
            <w:r>
              <w:rPr>
                <w:rFonts w:ascii="StobiSerif Regular" w:hAnsi="StobiSerif Regular" w:cs="Times New Roman"/>
                <w:color w:val="000000"/>
                <w:sz w:val="14"/>
                <w:szCs w:val="14"/>
              </w:rPr>
              <w:t xml:space="preserve">The Book of rules on manner and procedure on notification of rabies in domestic and wild animals and measures for eradication of rabies </w:t>
            </w:r>
            <w:r w:rsidRPr="00B32B3F">
              <w:rPr>
                <w:rFonts w:ascii="StobiSerif Regular" w:hAnsi="StobiSerif Regular" w:cs="Times New Roman"/>
                <w:color w:val="000000"/>
                <w:sz w:val="14"/>
                <w:szCs w:val="14"/>
                <w:lang w:val="mk-MK"/>
              </w:rPr>
              <w:t>(</w:t>
            </w:r>
            <w:r w:rsidRPr="00B32B3F">
              <w:rPr>
                <w:rFonts w:ascii="StobiSerif Regular" w:hAnsi="StobiSerif Regular" w:cs="Times New Roman"/>
                <w:color w:val="000000"/>
                <w:sz w:val="14"/>
                <w:szCs w:val="14"/>
              </w:rPr>
              <w:t>Annex</w:t>
            </w:r>
            <w:r w:rsidRPr="00B32B3F">
              <w:rPr>
                <w:rFonts w:ascii="StobiSerif Regular" w:hAnsi="StobiSerif Regular" w:cs="Times New Roman"/>
                <w:color w:val="000000"/>
                <w:sz w:val="14"/>
                <w:szCs w:val="14"/>
                <w:lang w:val="mk-MK"/>
              </w:rPr>
              <w:t xml:space="preserve"> III</w:t>
            </w:r>
            <w:r w:rsidRPr="00B32B3F">
              <w:rPr>
                <w:rFonts w:ascii="StobiSerif Regular" w:hAnsi="StobiSerif Regular" w:cs="Times New Roman"/>
                <w:color w:val="000000"/>
                <w:sz w:val="14"/>
                <w:szCs w:val="14"/>
              </w:rPr>
              <w:t xml:space="preserve"> to Regulation (EU) No.</w:t>
            </w:r>
            <w:r w:rsidRPr="00B32B3F">
              <w:rPr>
                <w:rFonts w:ascii="StobiSerif Regular" w:hAnsi="StobiSerif Regular" w:cs="Times New Roman"/>
                <w:color w:val="000000"/>
                <w:sz w:val="14"/>
                <w:szCs w:val="14"/>
                <w:lang w:val="mk-MK"/>
              </w:rPr>
              <w:t xml:space="preserve"> 576/2013) (</w:t>
            </w:r>
            <w:r w:rsidRPr="00B32B3F">
              <w:rPr>
                <w:rFonts w:ascii="StobiSerif Regular" w:hAnsi="StobiSerif Regular" w:cs="Times New Roman"/>
                <w:color w:val="000000"/>
                <w:sz w:val="14"/>
                <w:szCs w:val="14"/>
                <w:vertAlign w:val="superscript"/>
                <w:lang w:val="mk-MK"/>
              </w:rPr>
              <w:t>4</w:t>
            </w:r>
            <w:r w:rsidRPr="00B32B3F">
              <w:rPr>
                <w:rFonts w:ascii="StobiSerif Regular" w:hAnsi="StobiSerif Regular" w:cs="Times New Roman"/>
                <w:color w:val="000000"/>
                <w:sz w:val="14"/>
                <w:szCs w:val="14"/>
                <w:lang w:val="mk-MK"/>
              </w:rPr>
              <w:t>)</w:t>
            </w:r>
            <w:r w:rsidRPr="00B32B3F">
              <w:rPr>
                <w:rFonts w:ascii="StobiSerif Regular" w:hAnsi="StobiSerif Regular" w:cs="Times New Roman"/>
                <w:color w:val="000000"/>
                <w:sz w:val="14"/>
                <w:szCs w:val="14"/>
              </w:rPr>
              <w:t>, and</w:t>
            </w:r>
          </w:p>
          <w:p w:rsidR="00C51ECE" w:rsidRPr="00DD1384" w:rsidRDefault="00C51ECE" w:rsidP="00D23059">
            <w:pPr>
              <w:shd w:val="clear" w:color="auto" w:fill="FFFFFF"/>
              <w:spacing w:before="120" w:after="120"/>
              <w:ind w:left="1913" w:hanging="284"/>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II.3.1 територија или трета земја на потекло на животните </w:t>
            </w:r>
            <w:r w:rsidRPr="009E6E4C">
              <w:rPr>
                <w:rFonts w:ascii="StobiSerif Regular" w:hAnsi="StobiSerif Regular" w:cs="Times New Roman"/>
                <w:color w:val="000000"/>
                <w:sz w:val="14"/>
                <w:szCs w:val="14"/>
                <w:lang w:val="mk-MK"/>
              </w:rPr>
              <w:t>наведени во поле I.1. се наведени во</w:t>
            </w:r>
            <w:r w:rsidRPr="009E6E4C">
              <w:rPr>
                <w:rFonts w:ascii="StobiSerif Regular" w:hAnsi="StobiSerif Regular" w:cs="Times New Roman"/>
                <w:sz w:val="14"/>
                <w:szCs w:val="14"/>
                <w:lang w:val="mk-MK"/>
              </w:rPr>
              <w:t xml:space="preserve"> Прилог </w:t>
            </w:r>
            <w:r>
              <w:rPr>
                <w:rFonts w:ascii="StobiSerif Regular" w:hAnsi="StobiSerif Regular" w:cs="Times New Roman"/>
                <w:sz w:val="14"/>
                <w:szCs w:val="14"/>
              </w:rPr>
              <w:t>I</w:t>
            </w:r>
            <w:r w:rsidRPr="009E6E4C">
              <w:rPr>
                <w:rFonts w:ascii="StobiSerif Regular" w:hAnsi="StobiSerif Regular" w:cs="Times New Roman"/>
                <w:sz w:val="14"/>
                <w:szCs w:val="14"/>
              </w:rPr>
              <w:t>I</w:t>
            </w:r>
            <w:r w:rsidRPr="009E6E4C">
              <w:rPr>
                <w:rFonts w:ascii="StobiSerif Regular" w:hAnsi="StobiSerif Regular" w:cs="Times New Roman"/>
                <w:sz w:val="14"/>
                <w:szCs w:val="14"/>
                <w:lang w:val="mk-MK"/>
              </w:rPr>
              <w:t xml:space="preserve"> од </w:t>
            </w:r>
            <w:r w:rsidRPr="009E6E4C">
              <w:rPr>
                <w:rFonts w:ascii="StobiSerif Regular" w:hAnsi="StobiSerif Regular" w:cs="Times New Roman"/>
                <w:bCs/>
                <w:sz w:val="14"/>
                <w:szCs w:val="14"/>
                <w:lang w:val="mk-MK"/>
              </w:rPr>
              <w:t>Правилникот за начинот и постапката за транзит, начинот и постапката на проверките и прегледот на пратките во транзит</w:t>
            </w:r>
            <w:r w:rsidRPr="009E6E4C">
              <w:rPr>
                <w:rFonts w:ascii="StobiSerif Regular" w:hAnsi="StobiSerif Regular" w:cs="Times New Roman"/>
                <w:bCs/>
                <w:sz w:val="14"/>
                <w:szCs w:val="14"/>
              </w:rPr>
              <w:t xml:space="preserve"> </w:t>
            </w:r>
            <w:r w:rsidRPr="009E6E4C">
              <w:rPr>
                <w:rFonts w:ascii="StobiSerif Regular" w:hAnsi="StobiSerif Regular" w:cs="Times New Roman"/>
                <w:bCs/>
                <w:sz w:val="14"/>
                <w:szCs w:val="14"/>
                <w:lang w:val="mk-MK"/>
              </w:rPr>
              <w:t xml:space="preserve">и </w:t>
            </w:r>
            <w:proofErr w:type="spellStart"/>
            <w:r w:rsidRPr="009E6E4C">
              <w:rPr>
                <w:rFonts w:ascii="StobiSerif Regular" w:hAnsi="StobiSerif Regular" w:cs="Times New Roman"/>
                <w:bCs/>
                <w:sz w:val="14"/>
                <w:szCs w:val="14"/>
              </w:rPr>
              <w:t>начинот</w:t>
            </w:r>
            <w:proofErr w:type="spellEnd"/>
            <w:r w:rsidRPr="009E6E4C">
              <w:rPr>
                <w:rFonts w:ascii="StobiSerif Regular" w:hAnsi="StobiSerif Regular" w:cs="Times New Roman"/>
                <w:bCs/>
                <w:sz w:val="14"/>
                <w:szCs w:val="14"/>
              </w:rPr>
              <w:t xml:space="preserve"> и </w:t>
            </w:r>
            <w:proofErr w:type="spellStart"/>
            <w:r w:rsidRPr="009E6E4C">
              <w:rPr>
                <w:rFonts w:ascii="StobiSerif Regular" w:hAnsi="StobiSerif Regular" w:cs="Times New Roman"/>
                <w:bCs/>
                <w:sz w:val="14"/>
                <w:szCs w:val="14"/>
              </w:rPr>
              <w:t>постапката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за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увоз</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на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домашни</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миленици</w:t>
            </w:r>
            <w:proofErr w:type="spellEnd"/>
            <w:r w:rsidRPr="009E6E4C">
              <w:rPr>
                <w:rFonts w:ascii="StobiSerif Regular" w:hAnsi="StobiSerif Regular" w:cs="Times New Roman"/>
                <w:bCs/>
                <w:sz w:val="14"/>
                <w:szCs w:val="14"/>
                <w:lang w:val="mk-MK"/>
              </w:rPr>
              <w:t xml:space="preserve"> што е еквивалентно на</w:t>
            </w:r>
            <w:r w:rsidRPr="009E6E4C">
              <w:rPr>
                <w:rFonts w:ascii="StobiSerif Regular" w:hAnsi="StobiSerif Regular" w:cs="Times New Roman"/>
                <w:sz w:val="14"/>
                <w:szCs w:val="14"/>
              </w:rPr>
              <w:t xml:space="preserve"> </w:t>
            </w:r>
            <w:r w:rsidRPr="009E6E4C">
              <w:rPr>
                <w:rFonts w:ascii="StobiSerif Regular" w:hAnsi="StobiSerif Regular" w:cs="Times New Roman"/>
                <w:color w:val="000000"/>
                <w:sz w:val="14"/>
                <w:szCs w:val="14"/>
                <w:lang w:val="mk-MK"/>
              </w:rPr>
              <w:t xml:space="preserve"> Анекс II </w:t>
            </w:r>
            <w:r>
              <w:rPr>
                <w:rFonts w:ascii="StobiSerif Regular" w:hAnsi="StobiSerif Regular" w:cs="Times New Roman"/>
                <w:color w:val="000000"/>
                <w:sz w:val="14"/>
                <w:szCs w:val="14"/>
                <w:lang w:val="mk-MK"/>
              </w:rPr>
              <w:t>од</w:t>
            </w:r>
            <w:r w:rsidRPr="00DD1384">
              <w:rPr>
                <w:rFonts w:ascii="StobiSerif Regular" w:hAnsi="StobiSerif Regular" w:cs="Times New Roman"/>
                <w:color w:val="000000"/>
                <w:sz w:val="14"/>
                <w:szCs w:val="14"/>
                <w:lang w:val="mk-MK"/>
              </w:rPr>
              <w:t xml:space="preserve"> Регулатива за спроведување бр.577/2013 на Комисијата и земјата на дестинација наведена во поле I.5 ја информира јавноста дека дозволува движење на вакви животни на своја територија, и тие се придружени од</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 xml:space="preserve">II.3.1 </w:t>
            </w:r>
            <w:r w:rsidRPr="00DD1384">
              <w:rPr>
                <w:rFonts w:ascii="StobiSerif Regular" w:hAnsi="StobiSerif Regular" w:cs="Times New Roman"/>
                <w:color w:val="000000"/>
                <w:sz w:val="14"/>
                <w:szCs w:val="14"/>
              </w:rPr>
              <w:t>territory or third country of provenance of the animals indicated in Box</w:t>
            </w:r>
            <w:r w:rsidRPr="00DD1384">
              <w:rPr>
                <w:rFonts w:ascii="StobiSerif Regular" w:hAnsi="StobiSerif Regular" w:cs="Times New Roman"/>
                <w:color w:val="000000"/>
                <w:sz w:val="14"/>
                <w:szCs w:val="14"/>
                <w:lang w:val="mk-MK"/>
              </w:rPr>
              <w:t xml:space="preserve"> I.1.</w:t>
            </w:r>
            <w:r w:rsidRPr="00DD1384">
              <w:rPr>
                <w:rFonts w:ascii="StobiSerif Regular" w:hAnsi="StobiSerif Regular" w:cs="Times New Roman"/>
                <w:color w:val="000000"/>
                <w:sz w:val="14"/>
                <w:szCs w:val="14"/>
              </w:rPr>
              <w:t xml:space="preserve"> </w:t>
            </w:r>
            <w:r>
              <w:rPr>
                <w:rFonts w:ascii="StobiSerif Regular" w:hAnsi="StobiSerif Regular" w:cs="Times New Roman"/>
                <w:color w:val="000000"/>
                <w:sz w:val="14"/>
                <w:szCs w:val="14"/>
              </w:rPr>
              <w:t xml:space="preserve">listed in Annex </w:t>
            </w:r>
            <w:r w:rsidRPr="009E6E4C">
              <w:rPr>
                <w:rFonts w:ascii="StobiSerif Regular" w:hAnsi="StobiSerif Regular" w:cs="Times New Roman"/>
                <w:color w:val="000000"/>
                <w:sz w:val="14"/>
                <w:szCs w:val="14"/>
              </w:rPr>
              <w:t xml:space="preserve">II from </w:t>
            </w:r>
            <w:r w:rsidRPr="009E6E4C">
              <w:rPr>
                <w:rFonts w:ascii="StobiSerif Regular" w:hAnsi="StobiSerif Regular" w:cs="Times New Roman"/>
                <w:bCs/>
                <w:color w:val="000000"/>
                <w:sz w:val="14"/>
                <w:szCs w:val="14"/>
              </w:rPr>
              <w:t xml:space="preserve">The Book of rules on manner and procedure of transit, manner and procedure of checks and inspection of consignments in transit and the manner and procedure for import of pets </w:t>
            </w:r>
            <w:r w:rsidRPr="009E6E4C">
              <w:rPr>
                <w:rFonts w:ascii="StobiSerif Regular" w:hAnsi="StobiSerif Regular" w:cs="Times New Roman"/>
                <w:color w:val="000000"/>
                <w:sz w:val="14"/>
                <w:szCs w:val="14"/>
              </w:rPr>
              <w:t>which is equivalent to Annex</w:t>
            </w:r>
            <w:r w:rsidRPr="009E6E4C">
              <w:rPr>
                <w:rFonts w:ascii="StobiSerif Regular" w:hAnsi="StobiSerif Regular" w:cs="Times New Roman"/>
                <w:color w:val="000000"/>
                <w:sz w:val="14"/>
                <w:szCs w:val="14"/>
                <w:lang w:val="mk-MK"/>
              </w:rPr>
              <w:t xml:space="preserve"> II</w:t>
            </w:r>
            <w:r w:rsidRPr="009E6E4C">
              <w:rPr>
                <w:rFonts w:ascii="StobiSerif Regular" w:hAnsi="StobiSerif Regular" w:cs="Times New Roman"/>
                <w:color w:val="000000"/>
                <w:sz w:val="14"/>
                <w:szCs w:val="14"/>
              </w:rPr>
              <w:t xml:space="preserve"> to Commission Implementing Regulation No. 577/2013 and the  state of destination indicated in Box </w:t>
            </w:r>
            <w:r w:rsidRPr="009E6E4C">
              <w:rPr>
                <w:rFonts w:ascii="StobiSerif Regular" w:hAnsi="StobiSerif Regular" w:cs="Times New Roman"/>
                <w:color w:val="000000"/>
                <w:sz w:val="14"/>
                <w:szCs w:val="14"/>
                <w:lang w:val="mk-MK"/>
              </w:rPr>
              <w:t>I.5</w:t>
            </w:r>
            <w:r w:rsidRPr="009E6E4C">
              <w:rPr>
                <w:rFonts w:ascii="StobiSerif Regular" w:hAnsi="StobiSerif Regular" w:cs="Times New Roman"/>
                <w:color w:val="000000"/>
                <w:sz w:val="14"/>
                <w:szCs w:val="14"/>
              </w:rPr>
              <w:t xml:space="preserve"> has informed the public that it authorizes the</w:t>
            </w:r>
            <w:r w:rsidRPr="00DD1384">
              <w:rPr>
                <w:rFonts w:ascii="StobiSerif Regular" w:hAnsi="StobiSerif Regular" w:cs="Times New Roman"/>
                <w:color w:val="000000"/>
                <w:sz w:val="14"/>
                <w:szCs w:val="14"/>
              </w:rPr>
              <w:t xml:space="preserve"> movement of such animals into its territory, and they are accompanied by </w:t>
            </w:r>
          </w:p>
          <w:p w:rsidR="00C51ECE" w:rsidRPr="00DD1384" w:rsidRDefault="00C51ECE" w:rsidP="00D23059">
            <w:pPr>
              <w:shd w:val="clear" w:color="auto" w:fill="FFFFFF"/>
              <w:spacing w:before="120" w:after="120"/>
              <w:ind w:left="2054" w:hanging="1134"/>
              <w:jc w:val="both"/>
              <w:rPr>
                <w:rFonts w:ascii="StobiSerif Regular" w:hAnsi="StobiSerif Regular" w:cs="Times New Roman"/>
                <w:i/>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или</w:t>
            </w:r>
            <w:r>
              <w:rPr>
                <w:rFonts w:ascii="StobiSerif Regular" w:hAnsi="StobiSerif Regular" w:cs="Times New Roman"/>
                <w:color w:val="000000"/>
                <w:sz w:val="14"/>
                <w:szCs w:val="14"/>
              </w:rPr>
              <w:t>/</w:t>
            </w:r>
            <w:r w:rsidRPr="00DD1384">
              <w:rPr>
                <w:rFonts w:ascii="StobiSerif Regular" w:hAnsi="StobiSerif Regular" w:cs="Times New Roman"/>
                <w:i/>
                <w:color w:val="000000"/>
                <w:sz w:val="14"/>
                <w:szCs w:val="14"/>
              </w:rPr>
              <w:t xml:space="preserve">either </w:t>
            </w:r>
            <w:r w:rsidRPr="00DD1384">
              <w:rPr>
                <w:rFonts w:ascii="StobiSerif Regular" w:hAnsi="StobiSerif Regular" w:cs="Times New Roman"/>
                <w:color w:val="000000"/>
                <w:sz w:val="14"/>
                <w:szCs w:val="14"/>
                <w:lang w:val="mk-MK"/>
              </w:rPr>
              <w:t>[II.3.1 приложената изјава (5) на сопственикот или физичкото лице наведени во точка II.1 во која стои дека од раѓање до времето на некомерцијалното движење животните немаат контакт со диви животни од видови подложни на беснило;]</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[II.3.1</w:t>
            </w:r>
            <w:r w:rsidRPr="00DD1384">
              <w:rPr>
                <w:rFonts w:ascii="StobiSerif Regular" w:hAnsi="StobiSerif Regular" w:cs="Times New Roman"/>
                <w:color w:val="000000"/>
                <w:sz w:val="14"/>
                <w:szCs w:val="14"/>
              </w:rPr>
              <w:t xml:space="preserve">  the attached declaration </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5</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 of the owner or the natural person referred to in point</w:t>
            </w:r>
            <w:r w:rsidRPr="00DD1384">
              <w:rPr>
                <w:rFonts w:ascii="StobiSerif Regular" w:hAnsi="StobiSerif Regular" w:cs="Times New Roman"/>
                <w:color w:val="000000"/>
                <w:sz w:val="14"/>
                <w:szCs w:val="14"/>
                <w:lang w:val="mk-MK"/>
              </w:rPr>
              <w:t xml:space="preserve"> II.1</w:t>
            </w:r>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statting</w:t>
            </w:r>
            <w:proofErr w:type="spellEnd"/>
            <w:r w:rsidRPr="00DD1384">
              <w:rPr>
                <w:rFonts w:ascii="StobiSerif Regular" w:hAnsi="StobiSerif Regular" w:cs="Times New Roman"/>
                <w:color w:val="000000"/>
                <w:sz w:val="14"/>
                <w:szCs w:val="14"/>
              </w:rPr>
              <w:t xml:space="preserve"> that from birth until the time of the non-commercial movement the animals have had no contact with wild animals of species susceptible to rabies;].</w:t>
            </w:r>
          </w:p>
          <w:p w:rsidR="00C51ECE" w:rsidRPr="00DD1384" w:rsidRDefault="00C51ECE" w:rsidP="00D23059">
            <w:pPr>
              <w:shd w:val="clear" w:color="auto" w:fill="FFFFFF"/>
              <w:spacing w:before="120" w:after="120"/>
              <w:ind w:left="2054" w:hanging="1134"/>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или</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 xml:space="preserve">or </w:t>
            </w:r>
            <w:r w:rsidRPr="00DD1384">
              <w:rPr>
                <w:rFonts w:ascii="StobiSerif Regular" w:hAnsi="StobiSerif Regular" w:cs="Times New Roman"/>
                <w:color w:val="000000"/>
                <w:sz w:val="14"/>
                <w:szCs w:val="14"/>
                <w:lang w:val="mk-MK"/>
              </w:rPr>
              <w:t xml:space="preserve">[II.3.2 нивната мајка, од која сè уште зависат, и може да се воспостави дека нивната мајка примила вакцина против беснило, пред нивното раѓање, која е во согласност со условите за валидност утврдени во </w:t>
            </w:r>
            <w:r w:rsidRPr="00B32B3F">
              <w:rPr>
                <w:rFonts w:ascii="StobiSerif Regular" w:hAnsi="StobiSerif Regular" w:cs="Times New Roman"/>
                <w:color w:val="000000"/>
                <w:sz w:val="14"/>
                <w:szCs w:val="14"/>
                <w:lang w:val="mk-MK"/>
              </w:rPr>
              <w:t>Правилникот за начинот и постапката за пријавување на беснило кај домашни и диви животни и мерки кои треба да се преземат за сузбивање и искоренување на беснилото (Анекс III од Регулатива (ЕУ) бр.576/2013)</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[II.3.2</w:t>
            </w:r>
            <w:r w:rsidRPr="00DD1384">
              <w:rPr>
                <w:rFonts w:ascii="StobiSerif Regular" w:hAnsi="StobiSerif Regular" w:cs="Times New Roman"/>
                <w:color w:val="000000"/>
                <w:sz w:val="14"/>
                <w:szCs w:val="14"/>
              </w:rPr>
              <w:t xml:space="preserve"> their mother, on whom they still depend, and it can be established that the mother received before their birth an anti-rabies vaccination which complied with the validity requirements set out in</w:t>
            </w:r>
            <w:r>
              <w:rPr>
                <w:rFonts w:ascii="StobiSerif Regular" w:hAnsi="StobiSerif Regular" w:cs="Times New Roman"/>
                <w:color w:val="000000"/>
                <w:sz w:val="14"/>
                <w:szCs w:val="14"/>
              </w:rPr>
              <w:t xml:space="preserve"> The Book of rules on manner and procedure on notification of rabies in domestic and wild animals and measures for eradication of rabies </w:t>
            </w:r>
            <w:r w:rsidRPr="00B32B3F">
              <w:rPr>
                <w:rFonts w:ascii="StobiSerif Regular" w:hAnsi="StobiSerif Regular" w:cs="Times New Roman"/>
                <w:color w:val="000000"/>
                <w:sz w:val="14"/>
                <w:szCs w:val="14"/>
                <w:lang w:val="mk-MK"/>
              </w:rPr>
              <w:t>(</w:t>
            </w:r>
            <w:r w:rsidRPr="00B32B3F">
              <w:rPr>
                <w:rFonts w:ascii="StobiSerif Regular" w:hAnsi="StobiSerif Regular" w:cs="Times New Roman"/>
                <w:color w:val="000000"/>
                <w:sz w:val="14"/>
                <w:szCs w:val="14"/>
              </w:rPr>
              <w:t>Annex</w:t>
            </w:r>
            <w:r w:rsidRPr="00B32B3F">
              <w:rPr>
                <w:rFonts w:ascii="StobiSerif Regular" w:hAnsi="StobiSerif Regular" w:cs="Times New Roman"/>
                <w:color w:val="000000"/>
                <w:sz w:val="14"/>
                <w:szCs w:val="14"/>
                <w:lang w:val="mk-MK"/>
              </w:rPr>
              <w:t xml:space="preserve"> III</w:t>
            </w:r>
            <w:r w:rsidRPr="00B32B3F">
              <w:rPr>
                <w:rFonts w:ascii="StobiSerif Regular" w:hAnsi="StobiSerif Regular" w:cs="Times New Roman"/>
                <w:color w:val="000000"/>
                <w:sz w:val="14"/>
                <w:szCs w:val="14"/>
              </w:rPr>
              <w:t xml:space="preserve"> to Regulation (EU) No.</w:t>
            </w:r>
            <w:r w:rsidRPr="00B32B3F">
              <w:rPr>
                <w:rFonts w:ascii="StobiSerif Regular" w:hAnsi="StobiSerif Regular" w:cs="Times New Roman"/>
                <w:color w:val="000000"/>
                <w:sz w:val="14"/>
                <w:szCs w:val="14"/>
                <w:lang w:val="mk-MK"/>
              </w:rPr>
              <w:t xml:space="preserve"> 576/2013)</w:t>
            </w:r>
            <w:r w:rsidRPr="00DD1384">
              <w:rPr>
                <w:rFonts w:ascii="StobiSerif Regular" w:hAnsi="StobiSerif Regular" w:cs="Times New Roman"/>
                <w:color w:val="000000"/>
                <w:sz w:val="14"/>
                <w:szCs w:val="14"/>
              </w:rPr>
              <w:t>;]</w:t>
            </w:r>
          </w:p>
          <w:p w:rsidR="00C51ECE" w:rsidRPr="00DD1384" w:rsidRDefault="00C51ECE" w:rsidP="00D23059">
            <w:pPr>
              <w:shd w:val="clear" w:color="auto" w:fill="FFFFFF"/>
              <w:spacing w:before="120" w:after="120"/>
              <w:ind w:left="1629" w:hanging="1629"/>
              <w:jc w:val="both"/>
              <w:rPr>
                <w:rFonts w:ascii="StobiSerif Regular" w:hAnsi="StobiSerif Regular" w:cs="Times New Roman"/>
                <w:i/>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и</w:t>
            </w:r>
            <w:r w:rsidRPr="00DD1384">
              <w:rPr>
                <w:rFonts w:ascii="StobiSerif Regular" w:hAnsi="StobiSerif Regular" w:cs="Times New Roman"/>
                <w:i/>
                <w:color w:val="000000"/>
                <w:sz w:val="14"/>
                <w:szCs w:val="14"/>
                <w:lang w:val="mk-MK"/>
              </w:rPr>
              <w:t>ли/и</w:t>
            </w:r>
            <w:r w:rsidRPr="00DD1384">
              <w:rPr>
                <w:rFonts w:ascii="StobiSerif Regular" w:hAnsi="StobiSerif Regular" w:cs="Times New Roman"/>
                <w:color w:val="000000"/>
                <w:sz w:val="14"/>
                <w:szCs w:val="14"/>
                <w:lang w:val="mk-MK"/>
              </w:rPr>
              <w:t xml:space="preserve"> </w:t>
            </w:r>
            <w:r w:rsidRPr="00E90E97">
              <w:rPr>
                <w:rFonts w:ascii="StobiSerif Regular" w:hAnsi="StobiSerif Regular" w:cs="Times New Roman"/>
                <w:color w:val="000000"/>
                <w:sz w:val="14"/>
                <w:szCs w:val="14"/>
              </w:rPr>
              <w:t>/</w:t>
            </w:r>
            <w:r>
              <w:rPr>
                <w:rFonts w:ascii="StobiSerif Regular" w:hAnsi="StobiSerif Regular" w:cs="Times New Roman"/>
                <w:color w:val="000000"/>
                <w:sz w:val="14"/>
                <w:szCs w:val="14"/>
              </w:rPr>
              <w:t xml:space="preserve"> </w:t>
            </w:r>
            <w:r w:rsidRPr="00DD1384">
              <w:rPr>
                <w:rFonts w:ascii="StobiSerif Regular" w:hAnsi="StobiSerif Regular" w:cs="Times New Roman"/>
                <w:i/>
                <w:color w:val="000000"/>
                <w:sz w:val="14"/>
                <w:szCs w:val="14"/>
              </w:rPr>
              <w:t>or</w:t>
            </w:r>
            <w:r w:rsidRPr="00E90E97">
              <w:rPr>
                <w:rFonts w:ascii="StobiSerif Regular" w:hAnsi="StobiSerif Regular" w:cs="Times New Roman"/>
                <w:i/>
                <w:color w:val="000000"/>
                <w:sz w:val="14"/>
                <w:szCs w:val="14"/>
              </w:rPr>
              <w:t>/</w:t>
            </w:r>
            <w:r w:rsidRPr="00DD1384">
              <w:rPr>
                <w:rFonts w:ascii="StobiSerif Regular" w:hAnsi="StobiSerif Regular" w:cs="Times New Roman"/>
                <w:i/>
                <w:color w:val="000000"/>
                <w:sz w:val="14"/>
                <w:szCs w:val="14"/>
              </w:rPr>
              <w:t>and</w:t>
            </w:r>
            <w:r w:rsidRPr="00DD1384">
              <w:rPr>
                <w:rFonts w:ascii="StobiSerif Regular" w:hAnsi="StobiSerif Regular" w:cs="Times New Roman"/>
                <w:color w:val="000000"/>
                <w:sz w:val="14"/>
                <w:szCs w:val="14"/>
                <w:lang w:val="mk-MK"/>
              </w:rPr>
              <w:t xml:space="preserve"> [II.3.               животните опишани во поле I.28 не се помлади од 12 недели во времет</w:t>
            </w:r>
            <w:r w:rsidRPr="00DD1384">
              <w:rPr>
                <w:rFonts w:ascii="StobiSerif Regular" w:hAnsi="StobiSerif Regular" w:cs="Times New Roman"/>
                <w:color w:val="000000"/>
                <w:sz w:val="14"/>
                <w:szCs w:val="14"/>
              </w:rPr>
              <w:t>o</w:t>
            </w:r>
            <w:r w:rsidRPr="00DD1384">
              <w:rPr>
                <w:rFonts w:ascii="StobiSerif Regular" w:hAnsi="StobiSerif Regular" w:cs="Times New Roman"/>
                <w:color w:val="000000"/>
                <w:sz w:val="14"/>
                <w:szCs w:val="14"/>
                <w:lang w:val="mk-MK"/>
              </w:rPr>
              <w:t xml:space="preserve"> на вакцинација против беснило и поминат е најмалку 21 ден од завршувањето на примарната вакцинација против беснило (4) спроведена во согласност со условите за валидност утврдени во</w:t>
            </w:r>
            <w:r>
              <w:rPr>
                <w:rFonts w:ascii="StobiSerif Regular" w:hAnsi="StobiSerif Regular" w:cs="Times New Roman"/>
                <w:color w:val="000000"/>
                <w:sz w:val="14"/>
                <w:szCs w:val="14"/>
              </w:rPr>
              <w:t xml:space="preserve"> </w:t>
            </w:r>
            <w:r w:rsidRPr="00B32B3F">
              <w:rPr>
                <w:rFonts w:ascii="StobiSerif Regular" w:hAnsi="StobiSerif Regular" w:cs="Times New Roman"/>
                <w:color w:val="000000"/>
                <w:sz w:val="14"/>
                <w:szCs w:val="14"/>
                <w:lang w:val="mk-MK"/>
              </w:rPr>
              <w:t>Правилникот за начинот и постапката за пријавување на беснило кај домашни и диви животни и мерки кои треба да се преземат за сузбивање и искоренување на беснилото (Анекс III од Регулатива (ЕУ) бр.576/2013)</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и секоја следна ревакцинација е спроведена во рамки на периодот  на валидност на претходната вакцинација (6); и</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 xml:space="preserve">[II.3. </w:t>
            </w:r>
            <w:r w:rsidRPr="00DD1384">
              <w:rPr>
                <w:rFonts w:ascii="StobiSerif Regular" w:hAnsi="StobiSerif Regular" w:cs="Times New Roman"/>
                <w:color w:val="000000"/>
                <w:sz w:val="14"/>
                <w:szCs w:val="14"/>
              </w:rPr>
              <w:t xml:space="preserve"> the animals described in Box </w:t>
            </w:r>
            <w:r w:rsidRPr="00DD1384">
              <w:rPr>
                <w:rFonts w:ascii="StobiSerif Regular" w:hAnsi="StobiSerif Regular" w:cs="Times New Roman"/>
                <w:color w:val="000000"/>
                <w:sz w:val="14"/>
                <w:szCs w:val="14"/>
                <w:lang w:val="mk-MK"/>
              </w:rPr>
              <w:t>I.28</w:t>
            </w:r>
            <w:r w:rsidRPr="00DD1384">
              <w:rPr>
                <w:rFonts w:ascii="StobiSerif Regular" w:hAnsi="StobiSerif Regular" w:cs="Times New Roman"/>
                <w:color w:val="000000"/>
                <w:sz w:val="14"/>
                <w:szCs w:val="14"/>
              </w:rPr>
              <w:t xml:space="preserve"> were at least 12 weeks old at the time of the vaccination against rabies and at least 21 days have elapsed since the completion</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 xml:space="preserve">of the primary anti-rabies vaccination </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4</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 carried out in accordance with the validity requirements set out in </w:t>
            </w:r>
            <w:r>
              <w:rPr>
                <w:rFonts w:ascii="StobiSerif Regular" w:hAnsi="StobiSerif Regular" w:cs="Times New Roman"/>
                <w:color w:val="000000"/>
                <w:sz w:val="14"/>
                <w:szCs w:val="14"/>
              </w:rPr>
              <w:t xml:space="preserve">The Book of rules on manner and procedure on notification of rabies in domestic and wild animals and measures for eradication of rabies </w:t>
            </w:r>
            <w:r w:rsidRPr="00B32B3F">
              <w:rPr>
                <w:rFonts w:ascii="StobiSerif Regular" w:hAnsi="StobiSerif Regular" w:cs="Times New Roman"/>
                <w:color w:val="000000"/>
                <w:sz w:val="14"/>
                <w:szCs w:val="14"/>
                <w:lang w:val="mk-MK"/>
              </w:rPr>
              <w:t>(</w:t>
            </w:r>
            <w:r w:rsidRPr="00B32B3F">
              <w:rPr>
                <w:rFonts w:ascii="StobiSerif Regular" w:hAnsi="StobiSerif Regular" w:cs="Times New Roman"/>
                <w:color w:val="000000"/>
                <w:sz w:val="14"/>
                <w:szCs w:val="14"/>
              </w:rPr>
              <w:t>Annex</w:t>
            </w:r>
            <w:r w:rsidRPr="00B32B3F">
              <w:rPr>
                <w:rFonts w:ascii="StobiSerif Regular" w:hAnsi="StobiSerif Regular" w:cs="Times New Roman"/>
                <w:color w:val="000000"/>
                <w:sz w:val="14"/>
                <w:szCs w:val="14"/>
                <w:lang w:val="mk-MK"/>
              </w:rPr>
              <w:t xml:space="preserve"> III</w:t>
            </w:r>
            <w:r w:rsidRPr="00B32B3F">
              <w:rPr>
                <w:rFonts w:ascii="StobiSerif Regular" w:hAnsi="StobiSerif Regular" w:cs="Times New Roman"/>
                <w:color w:val="000000"/>
                <w:sz w:val="14"/>
                <w:szCs w:val="14"/>
              </w:rPr>
              <w:t xml:space="preserve"> to Regulation (EU) No.</w:t>
            </w:r>
            <w:r w:rsidRPr="00B32B3F">
              <w:rPr>
                <w:rFonts w:ascii="StobiSerif Regular" w:hAnsi="StobiSerif Regular" w:cs="Times New Roman"/>
                <w:color w:val="000000"/>
                <w:sz w:val="14"/>
                <w:szCs w:val="14"/>
                <w:lang w:val="mk-MK"/>
              </w:rPr>
              <w:t xml:space="preserve"> 576/2013)</w:t>
            </w:r>
            <w:r w:rsidRPr="00DD1384">
              <w:rPr>
                <w:rFonts w:ascii="StobiSerif Regular" w:hAnsi="StobiSerif Regular" w:cs="Times New Roman"/>
                <w:color w:val="000000"/>
                <w:sz w:val="14"/>
                <w:szCs w:val="14"/>
              </w:rPr>
              <w:t xml:space="preserve"> and any subsequent revaccination was carried out within the period of validity of the preceding vaccination (</w:t>
            </w:r>
            <w:r w:rsidRPr="00DD1384">
              <w:rPr>
                <w:rFonts w:ascii="StobiSerif Regular" w:hAnsi="StobiSerif Regular" w:cs="Times New Roman"/>
                <w:color w:val="000000"/>
                <w:sz w:val="14"/>
                <w:szCs w:val="14"/>
                <w:vertAlign w:val="superscript"/>
              </w:rPr>
              <w:t>6</w:t>
            </w:r>
            <w:r w:rsidRPr="00DD1384">
              <w:rPr>
                <w:rFonts w:ascii="StobiSerif Regular" w:hAnsi="StobiSerif Regular" w:cs="Times New Roman"/>
                <w:color w:val="000000"/>
                <w:sz w:val="14"/>
                <w:szCs w:val="14"/>
              </w:rPr>
              <w:t>); and</w:t>
            </w:r>
          </w:p>
          <w:p w:rsidR="00C51ECE" w:rsidRPr="00DD1384" w:rsidRDefault="00C51ECE" w:rsidP="00D23059">
            <w:pPr>
              <w:shd w:val="clear" w:color="auto" w:fill="FFFFFF"/>
              <w:spacing w:before="120" w:after="120"/>
              <w:ind w:left="2054" w:hanging="1134"/>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i/>
                <w:color w:val="000000"/>
                <w:sz w:val="14"/>
                <w:szCs w:val="14"/>
                <w:lang w:val="mk-MK"/>
              </w:rPr>
              <w:t>и/или</w:t>
            </w:r>
            <w:r>
              <w:rPr>
                <w:rFonts w:ascii="StobiSerif Regular" w:hAnsi="StobiSerif Regular" w:cs="Times New Roman"/>
                <w:i/>
                <w:color w:val="000000"/>
                <w:sz w:val="14"/>
                <w:szCs w:val="14"/>
              </w:rPr>
              <w:t xml:space="preserve"> </w:t>
            </w:r>
            <w:r w:rsidRPr="00E90E97">
              <w:rPr>
                <w:rFonts w:ascii="StobiSerif Regular" w:hAnsi="StobiSerif Regular" w:cs="Times New Roman"/>
                <w:color w:val="000000"/>
                <w:sz w:val="14"/>
                <w:szCs w:val="14"/>
              </w:rPr>
              <w:t>/</w:t>
            </w:r>
            <w:r>
              <w:rPr>
                <w:rFonts w:ascii="StobiSerif Regular" w:hAnsi="StobiSerif Regular" w:cs="Times New Roman"/>
                <w:i/>
                <w:color w:val="000000"/>
                <w:sz w:val="14"/>
                <w:szCs w:val="14"/>
              </w:rPr>
              <w:t xml:space="preserve"> </w:t>
            </w:r>
            <w:r w:rsidRPr="00DD1384">
              <w:rPr>
                <w:rFonts w:ascii="StobiSerif Regular" w:hAnsi="StobiSerif Regular" w:cs="Times New Roman"/>
                <w:i/>
                <w:color w:val="000000"/>
                <w:sz w:val="14"/>
                <w:szCs w:val="14"/>
              </w:rPr>
              <w:t>and/or</w:t>
            </w:r>
            <w:r w:rsidRPr="00DD1384">
              <w:rPr>
                <w:rFonts w:ascii="StobiSerif Regular" w:hAnsi="StobiSerif Regular" w:cs="Times New Roman"/>
                <w:color w:val="000000"/>
                <w:sz w:val="14"/>
                <w:szCs w:val="14"/>
                <w:lang w:val="mk-MK"/>
              </w:rPr>
              <w:t xml:space="preserve"> [II.3.1     животните </w:t>
            </w:r>
            <w:r w:rsidRPr="002D6641">
              <w:rPr>
                <w:rFonts w:ascii="StobiSerif Regular" w:hAnsi="StobiSerif Regular" w:cs="Times New Roman"/>
                <w:color w:val="000000"/>
                <w:sz w:val="14"/>
                <w:szCs w:val="14"/>
                <w:lang w:val="mk-MK"/>
              </w:rPr>
              <w:t>опишани во поле I.28 доаѓаат од територија или трета земја наведени во</w:t>
            </w:r>
            <w:r w:rsidRPr="002D6641">
              <w:rPr>
                <w:rFonts w:ascii="StobiSerif Regular" w:hAnsi="StobiSerif Regular" w:cs="Times New Roman"/>
                <w:sz w:val="14"/>
                <w:szCs w:val="14"/>
                <w:lang w:val="mk-MK"/>
              </w:rPr>
              <w:t xml:space="preserve"> Прилог </w:t>
            </w:r>
            <w:r>
              <w:rPr>
                <w:rFonts w:ascii="StobiSerif Regular" w:hAnsi="StobiSerif Regular" w:cs="Times New Roman"/>
                <w:sz w:val="14"/>
                <w:szCs w:val="14"/>
              </w:rPr>
              <w:t>I</w:t>
            </w:r>
            <w:r w:rsidRPr="002D6641">
              <w:rPr>
                <w:rFonts w:ascii="StobiSerif Regular" w:hAnsi="StobiSerif Regular" w:cs="Times New Roman"/>
                <w:sz w:val="14"/>
                <w:szCs w:val="14"/>
              </w:rPr>
              <w:t>I</w:t>
            </w:r>
            <w:r w:rsidRPr="002D6641">
              <w:rPr>
                <w:rFonts w:ascii="StobiSerif Regular" w:hAnsi="StobiSerif Regular" w:cs="Times New Roman"/>
                <w:sz w:val="14"/>
                <w:szCs w:val="14"/>
                <w:lang w:val="mk-MK"/>
              </w:rPr>
              <w:t xml:space="preserve"> од </w:t>
            </w:r>
            <w:r w:rsidRPr="002D6641">
              <w:rPr>
                <w:rFonts w:ascii="StobiSerif Regular" w:hAnsi="StobiSerif Regular" w:cs="Times New Roman"/>
                <w:bCs/>
                <w:sz w:val="14"/>
                <w:szCs w:val="14"/>
                <w:lang w:val="mk-MK"/>
              </w:rPr>
              <w:t>Правилникот</w:t>
            </w:r>
            <w:r w:rsidRPr="009E6E4C">
              <w:rPr>
                <w:rFonts w:ascii="StobiSerif Regular" w:hAnsi="StobiSerif Regular" w:cs="Times New Roman"/>
                <w:bCs/>
                <w:sz w:val="14"/>
                <w:szCs w:val="14"/>
                <w:lang w:val="mk-MK"/>
              </w:rPr>
              <w:t xml:space="preserve"> за начинот и постапката за транзит, начинот и постапката на проверките и прегледот на пратките во транзит</w:t>
            </w:r>
            <w:r w:rsidRPr="009E6E4C">
              <w:rPr>
                <w:rFonts w:ascii="StobiSerif Regular" w:hAnsi="StobiSerif Regular" w:cs="Times New Roman"/>
                <w:bCs/>
                <w:sz w:val="14"/>
                <w:szCs w:val="14"/>
              </w:rPr>
              <w:t xml:space="preserve"> </w:t>
            </w:r>
            <w:r w:rsidRPr="009E6E4C">
              <w:rPr>
                <w:rFonts w:ascii="StobiSerif Regular" w:hAnsi="StobiSerif Regular" w:cs="Times New Roman"/>
                <w:bCs/>
                <w:sz w:val="14"/>
                <w:szCs w:val="14"/>
                <w:lang w:val="mk-MK"/>
              </w:rPr>
              <w:t xml:space="preserve">и </w:t>
            </w:r>
            <w:proofErr w:type="spellStart"/>
            <w:r w:rsidRPr="009E6E4C">
              <w:rPr>
                <w:rFonts w:ascii="StobiSerif Regular" w:hAnsi="StobiSerif Regular" w:cs="Times New Roman"/>
                <w:bCs/>
                <w:sz w:val="14"/>
                <w:szCs w:val="14"/>
              </w:rPr>
              <w:t>начинот</w:t>
            </w:r>
            <w:proofErr w:type="spellEnd"/>
            <w:r w:rsidRPr="009E6E4C">
              <w:rPr>
                <w:rFonts w:ascii="StobiSerif Regular" w:hAnsi="StobiSerif Regular" w:cs="Times New Roman"/>
                <w:bCs/>
                <w:sz w:val="14"/>
                <w:szCs w:val="14"/>
              </w:rPr>
              <w:t xml:space="preserve"> и </w:t>
            </w:r>
            <w:proofErr w:type="spellStart"/>
            <w:r w:rsidRPr="009E6E4C">
              <w:rPr>
                <w:rFonts w:ascii="StobiSerif Regular" w:hAnsi="StobiSerif Regular" w:cs="Times New Roman"/>
                <w:bCs/>
                <w:sz w:val="14"/>
                <w:szCs w:val="14"/>
              </w:rPr>
              <w:t>постапката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за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увоз</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на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домашни</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миленици</w:t>
            </w:r>
            <w:proofErr w:type="spellEnd"/>
            <w:r w:rsidRPr="009E6E4C">
              <w:rPr>
                <w:rFonts w:ascii="StobiSerif Regular" w:hAnsi="StobiSerif Regular" w:cs="Times New Roman"/>
                <w:bCs/>
                <w:sz w:val="14"/>
                <w:szCs w:val="14"/>
                <w:lang w:val="mk-MK"/>
              </w:rPr>
              <w:t xml:space="preserve"> што е еквивалентно на</w:t>
            </w:r>
            <w:r>
              <w:rPr>
                <w:rFonts w:ascii="StobiSerif Regular" w:hAnsi="StobiSerif Regular" w:cs="Times New Roman"/>
                <w:sz w:val="14"/>
                <w:szCs w:val="14"/>
                <w:lang w:val="mk-MK"/>
              </w:rPr>
              <w:t xml:space="preserve"> </w:t>
            </w:r>
            <w:r w:rsidRPr="009E6E4C">
              <w:rPr>
                <w:rFonts w:ascii="StobiSerif Regular" w:hAnsi="StobiSerif Regular" w:cs="Times New Roman"/>
                <w:color w:val="000000"/>
                <w:sz w:val="14"/>
                <w:szCs w:val="14"/>
                <w:lang w:val="mk-MK"/>
              </w:rPr>
              <w:t xml:space="preserve">Анекс II </w:t>
            </w:r>
            <w:r>
              <w:rPr>
                <w:rFonts w:ascii="StobiSerif Regular" w:hAnsi="StobiSerif Regular" w:cs="Times New Roman"/>
                <w:color w:val="000000"/>
                <w:sz w:val="14"/>
                <w:szCs w:val="14"/>
                <w:lang w:val="mk-MK"/>
              </w:rPr>
              <w:t>од</w:t>
            </w:r>
            <w:r w:rsidRPr="00DD1384">
              <w:rPr>
                <w:rFonts w:ascii="StobiSerif Regular" w:hAnsi="StobiSerif Regular" w:cs="Times New Roman"/>
                <w:color w:val="000000"/>
                <w:sz w:val="14"/>
                <w:szCs w:val="14"/>
                <w:lang w:val="mk-MK"/>
              </w:rPr>
              <w:t xml:space="preserve"> Регулатива (ЕУ) бр.</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lang w:val="mk-MK"/>
              </w:rPr>
              <w:t xml:space="preserve">577/2013 за спроведување, или директно, преку територија или трета земја наведени во </w:t>
            </w:r>
            <w:r w:rsidRPr="002D6641">
              <w:rPr>
                <w:rFonts w:ascii="StobiSerif Regular" w:hAnsi="StobiSerif Regular" w:cs="Times New Roman"/>
                <w:sz w:val="14"/>
                <w:szCs w:val="14"/>
                <w:lang w:val="mk-MK"/>
              </w:rPr>
              <w:t xml:space="preserve">Прилог </w:t>
            </w:r>
            <w:r>
              <w:rPr>
                <w:rFonts w:ascii="StobiSerif Regular" w:hAnsi="StobiSerif Regular" w:cs="Times New Roman"/>
                <w:sz w:val="14"/>
                <w:szCs w:val="14"/>
              </w:rPr>
              <w:t>I</w:t>
            </w:r>
            <w:r w:rsidRPr="002D6641">
              <w:rPr>
                <w:rFonts w:ascii="StobiSerif Regular" w:hAnsi="StobiSerif Regular" w:cs="Times New Roman"/>
                <w:sz w:val="14"/>
                <w:szCs w:val="14"/>
              </w:rPr>
              <w:t>I</w:t>
            </w:r>
            <w:r w:rsidRPr="002D6641">
              <w:rPr>
                <w:rFonts w:ascii="StobiSerif Regular" w:hAnsi="StobiSerif Regular" w:cs="Times New Roman"/>
                <w:sz w:val="14"/>
                <w:szCs w:val="14"/>
                <w:lang w:val="mk-MK"/>
              </w:rPr>
              <w:t xml:space="preserve"> од </w:t>
            </w:r>
            <w:r w:rsidRPr="002D6641">
              <w:rPr>
                <w:rFonts w:ascii="StobiSerif Regular" w:hAnsi="StobiSerif Regular" w:cs="Times New Roman"/>
                <w:bCs/>
                <w:sz w:val="14"/>
                <w:szCs w:val="14"/>
                <w:lang w:val="mk-MK"/>
              </w:rPr>
              <w:t>Правилникот</w:t>
            </w:r>
            <w:r w:rsidRPr="009E6E4C">
              <w:rPr>
                <w:rFonts w:ascii="StobiSerif Regular" w:hAnsi="StobiSerif Regular" w:cs="Times New Roman"/>
                <w:bCs/>
                <w:sz w:val="14"/>
                <w:szCs w:val="14"/>
                <w:lang w:val="mk-MK"/>
              </w:rPr>
              <w:t xml:space="preserve"> за начинот и постапката за транзит, начинот и постапката на проверките и прегледот на пратките во транзит</w:t>
            </w:r>
            <w:r w:rsidRPr="009E6E4C">
              <w:rPr>
                <w:rFonts w:ascii="StobiSerif Regular" w:hAnsi="StobiSerif Regular" w:cs="Times New Roman"/>
                <w:bCs/>
                <w:sz w:val="14"/>
                <w:szCs w:val="14"/>
              </w:rPr>
              <w:t xml:space="preserve"> </w:t>
            </w:r>
            <w:r w:rsidRPr="009E6E4C">
              <w:rPr>
                <w:rFonts w:ascii="StobiSerif Regular" w:hAnsi="StobiSerif Regular" w:cs="Times New Roman"/>
                <w:bCs/>
                <w:sz w:val="14"/>
                <w:szCs w:val="14"/>
                <w:lang w:val="mk-MK"/>
              </w:rPr>
              <w:t xml:space="preserve">и </w:t>
            </w:r>
            <w:proofErr w:type="spellStart"/>
            <w:r w:rsidRPr="009E6E4C">
              <w:rPr>
                <w:rFonts w:ascii="StobiSerif Regular" w:hAnsi="StobiSerif Regular" w:cs="Times New Roman"/>
                <w:bCs/>
                <w:sz w:val="14"/>
                <w:szCs w:val="14"/>
              </w:rPr>
              <w:t>начинот</w:t>
            </w:r>
            <w:proofErr w:type="spellEnd"/>
            <w:r w:rsidRPr="009E6E4C">
              <w:rPr>
                <w:rFonts w:ascii="StobiSerif Regular" w:hAnsi="StobiSerif Regular" w:cs="Times New Roman"/>
                <w:bCs/>
                <w:sz w:val="14"/>
                <w:szCs w:val="14"/>
              </w:rPr>
              <w:t xml:space="preserve"> и </w:t>
            </w:r>
            <w:proofErr w:type="spellStart"/>
            <w:r w:rsidRPr="009E6E4C">
              <w:rPr>
                <w:rFonts w:ascii="StobiSerif Regular" w:hAnsi="StobiSerif Regular" w:cs="Times New Roman"/>
                <w:bCs/>
                <w:sz w:val="14"/>
                <w:szCs w:val="14"/>
              </w:rPr>
              <w:t>постапката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за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увоз</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на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домашни</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миленици</w:t>
            </w:r>
            <w:proofErr w:type="spellEnd"/>
            <w:r w:rsidRPr="009E6E4C">
              <w:rPr>
                <w:rFonts w:ascii="StobiSerif Regular" w:hAnsi="StobiSerif Regular" w:cs="Times New Roman"/>
                <w:bCs/>
                <w:sz w:val="14"/>
                <w:szCs w:val="14"/>
                <w:lang w:val="mk-MK"/>
              </w:rPr>
              <w:t xml:space="preserve"> што е еквивалентно на</w:t>
            </w:r>
            <w:r>
              <w:rPr>
                <w:rFonts w:ascii="StobiSerif Regular" w:hAnsi="StobiSerif Regular" w:cs="Times New Roman"/>
                <w:sz w:val="14"/>
                <w:szCs w:val="14"/>
                <w:lang w:val="mk-MK"/>
              </w:rPr>
              <w:t xml:space="preserve"> </w:t>
            </w:r>
            <w:r w:rsidRPr="00DD1384">
              <w:rPr>
                <w:rFonts w:ascii="StobiSerif Regular" w:hAnsi="StobiSerif Regular" w:cs="Times New Roman"/>
                <w:color w:val="000000"/>
                <w:sz w:val="14"/>
                <w:szCs w:val="14"/>
                <w:lang w:val="mk-MK"/>
              </w:rPr>
              <w:t>Анекс II кон Регулатива (ЕУ) бр.</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lang w:val="mk-MK"/>
              </w:rPr>
              <w:t xml:space="preserve">577/2013 за спроведување или преку територија или трета земја освен </w:t>
            </w:r>
            <w:r w:rsidRPr="002D6641">
              <w:rPr>
                <w:rFonts w:ascii="StobiSerif Regular" w:hAnsi="StobiSerif Regular" w:cs="Times New Roman"/>
                <w:color w:val="000000"/>
                <w:sz w:val="14"/>
                <w:szCs w:val="14"/>
                <w:lang w:val="mk-MK"/>
              </w:rPr>
              <w:t>оние наведени во</w:t>
            </w:r>
            <w:r w:rsidRPr="002D6641">
              <w:rPr>
                <w:rFonts w:ascii="StobiSerif Regular" w:hAnsi="StobiSerif Regular" w:cs="Times New Roman"/>
                <w:sz w:val="14"/>
                <w:szCs w:val="14"/>
                <w:lang w:val="mk-MK"/>
              </w:rPr>
              <w:t xml:space="preserve"> Прилог</w:t>
            </w:r>
            <w:r w:rsidRPr="009E6E4C">
              <w:rPr>
                <w:rFonts w:ascii="StobiSerif Regular" w:hAnsi="StobiSerif Regular" w:cs="Times New Roman"/>
                <w:sz w:val="14"/>
                <w:szCs w:val="14"/>
                <w:lang w:val="mk-MK"/>
              </w:rPr>
              <w:t xml:space="preserve"> </w:t>
            </w:r>
            <w:r>
              <w:rPr>
                <w:rFonts w:ascii="StobiSerif Regular" w:hAnsi="StobiSerif Regular" w:cs="Times New Roman"/>
                <w:sz w:val="14"/>
                <w:szCs w:val="14"/>
              </w:rPr>
              <w:t>I</w:t>
            </w:r>
            <w:r w:rsidRPr="009E6E4C">
              <w:rPr>
                <w:rFonts w:ascii="StobiSerif Regular" w:hAnsi="StobiSerif Regular" w:cs="Times New Roman"/>
                <w:sz w:val="14"/>
                <w:szCs w:val="14"/>
              </w:rPr>
              <w:t>I</w:t>
            </w:r>
            <w:r w:rsidRPr="009E6E4C">
              <w:rPr>
                <w:rFonts w:ascii="StobiSerif Regular" w:hAnsi="StobiSerif Regular" w:cs="Times New Roman"/>
                <w:sz w:val="14"/>
                <w:szCs w:val="14"/>
                <w:lang w:val="mk-MK"/>
              </w:rPr>
              <w:t xml:space="preserve"> од </w:t>
            </w:r>
            <w:r w:rsidRPr="009E6E4C">
              <w:rPr>
                <w:rFonts w:ascii="StobiSerif Regular" w:hAnsi="StobiSerif Regular" w:cs="Times New Roman"/>
                <w:bCs/>
                <w:sz w:val="14"/>
                <w:szCs w:val="14"/>
                <w:lang w:val="mk-MK"/>
              </w:rPr>
              <w:t>Правилникот за начинот и постапката за транзит, начинот и постапката на проверките и прегледот на пратките во транзит</w:t>
            </w:r>
            <w:r w:rsidRPr="009E6E4C">
              <w:rPr>
                <w:rFonts w:ascii="StobiSerif Regular" w:hAnsi="StobiSerif Regular" w:cs="Times New Roman"/>
                <w:bCs/>
                <w:sz w:val="14"/>
                <w:szCs w:val="14"/>
              </w:rPr>
              <w:t xml:space="preserve"> </w:t>
            </w:r>
            <w:r w:rsidRPr="009E6E4C">
              <w:rPr>
                <w:rFonts w:ascii="StobiSerif Regular" w:hAnsi="StobiSerif Regular" w:cs="Times New Roman"/>
                <w:bCs/>
                <w:sz w:val="14"/>
                <w:szCs w:val="14"/>
                <w:lang w:val="mk-MK"/>
              </w:rPr>
              <w:t xml:space="preserve">и </w:t>
            </w:r>
            <w:proofErr w:type="spellStart"/>
            <w:r w:rsidRPr="009E6E4C">
              <w:rPr>
                <w:rFonts w:ascii="StobiSerif Regular" w:hAnsi="StobiSerif Regular" w:cs="Times New Roman"/>
                <w:bCs/>
                <w:sz w:val="14"/>
                <w:szCs w:val="14"/>
              </w:rPr>
              <w:t>начинот</w:t>
            </w:r>
            <w:proofErr w:type="spellEnd"/>
            <w:r w:rsidRPr="009E6E4C">
              <w:rPr>
                <w:rFonts w:ascii="StobiSerif Regular" w:hAnsi="StobiSerif Regular" w:cs="Times New Roman"/>
                <w:bCs/>
                <w:sz w:val="14"/>
                <w:szCs w:val="14"/>
              </w:rPr>
              <w:t xml:space="preserve"> и </w:t>
            </w:r>
            <w:proofErr w:type="spellStart"/>
            <w:r w:rsidRPr="009E6E4C">
              <w:rPr>
                <w:rFonts w:ascii="StobiSerif Regular" w:hAnsi="StobiSerif Regular" w:cs="Times New Roman"/>
                <w:bCs/>
                <w:sz w:val="14"/>
                <w:szCs w:val="14"/>
              </w:rPr>
              <w:t>постапката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за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увоз</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на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домашни</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миленици</w:t>
            </w:r>
            <w:proofErr w:type="spellEnd"/>
            <w:r w:rsidRPr="009E6E4C">
              <w:rPr>
                <w:rFonts w:ascii="StobiSerif Regular" w:hAnsi="StobiSerif Regular" w:cs="Times New Roman"/>
                <w:bCs/>
                <w:sz w:val="14"/>
                <w:szCs w:val="14"/>
                <w:lang w:val="mk-MK"/>
              </w:rPr>
              <w:t xml:space="preserve"> што е еквивалентно на</w:t>
            </w:r>
            <w:r w:rsidRPr="009E6E4C">
              <w:rPr>
                <w:rFonts w:ascii="StobiSerif Regular" w:hAnsi="StobiSerif Regular" w:cs="Times New Roman"/>
                <w:sz w:val="14"/>
                <w:szCs w:val="14"/>
              </w:rPr>
              <w:t xml:space="preserve"> </w:t>
            </w:r>
            <w:r w:rsidRPr="009E6E4C">
              <w:rPr>
                <w:rFonts w:ascii="StobiSerif Regular" w:hAnsi="StobiSerif Regular" w:cs="Times New Roman"/>
                <w:color w:val="000000"/>
                <w:sz w:val="14"/>
                <w:szCs w:val="14"/>
                <w:lang w:val="mk-MK"/>
              </w:rPr>
              <w:t xml:space="preserve"> Анекс II </w:t>
            </w:r>
            <w:r>
              <w:rPr>
                <w:rFonts w:ascii="StobiSerif Regular" w:hAnsi="StobiSerif Regular" w:cs="Times New Roman"/>
                <w:color w:val="000000"/>
                <w:sz w:val="14"/>
                <w:szCs w:val="14"/>
                <w:lang w:val="mk-MK"/>
              </w:rPr>
              <w:t>од</w:t>
            </w:r>
            <w:r w:rsidRPr="00DD1384">
              <w:rPr>
                <w:rFonts w:ascii="StobiSerif Regular" w:hAnsi="StobiSerif Regular" w:cs="Times New Roman"/>
                <w:color w:val="000000"/>
                <w:sz w:val="14"/>
                <w:szCs w:val="14"/>
                <w:lang w:val="mk-MK"/>
              </w:rPr>
              <w:t xml:space="preserve"> Регулатива (ЕУ) бр.</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lang w:val="mk-MK"/>
              </w:rPr>
              <w:t>577/</w:t>
            </w:r>
            <w:r w:rsidRPr="00DD359F">
              <w:rPr>
                <w:rFonts w:ascii="StobiSerif Regular" w:hAnsi="StobiSerif Regular" w:cs="Times New Roman"/>
                <w:color w:val="000000"/>
                <w:sz w:val="14"/>
                <w:szCs w:val="14"/>
                <w:lang w:val="mk-MK"/>
              </w:rPr>
              <w:t xml:space="preserve">2013 во согласност со </w:t>
            </w:r>
            <w:r>
              <w:rPr>
                <w:rFonts w:ascii="StobiSerif Regular" w:hAnsi="StobiSerif Regular" w:cs="Times New Roman"/>
                <w:color w:val="000000"/>
                <w:sz w:val="14"/>
                <w:szCs w:val="14"/>
                <w:lang w:val="mk-MK"/>
              </w:rPr>
              <w:t xml:space="preserve">член 6 точка 3 од </w:t>
            </w:r>
            <w:r w:rsidRPr="002D6641">
              <w:rPr>
                <w:rFonts w:ascii="StobiSerif Regular" w:hAnsi="StobiSerif Regular" w:cs="Times New Roman"/>
                <w:bCs/>
                <w:sz w:val="14"/>
                <w:szCs w:val="14"/>
                <w:lang w:val="mk-MK"/>
              </w:rPr>
              <w:t>Правилникот</w:t>
            </w:r>
            <w:r w:rsidRPr="009E6E4C">
              <w:rPr>
                <w:rFonts w:ascii="StobiSerif Regular" w:hAnsi="StobiSerif Regular" w:cs="Times New Roman"/>
                <w:bCs/>
                <w:sz w:val="14"/>
                <w:szCs w:val="14"/>
                <w:lang w:val="mk-MK"/>
              </w:rPr>
              <w:t xml:space="preserve"> за начинот и постапката за транзит, начинот и постапката на проверките и прегледот на пратките во транзит</w:t>
            </w:r>
            <w:r w:rsidRPr="009E6E4C">
              <w:rPr>
                <w:rFonts w:ascii="StobiSerif Regular" w:hAnsi="StobiSerif Regular" w:cs="Times New Roman"/>
                <w:bCs/>
                <w:sz w:val="14"/>
                <w:szCs w:val="14"/>
              </w:rPr>
              <w:t xml:space="preserve"> </w:t>
            </w:r>
            <w:r w:rsidRPr="009E6E4C">
              <w:rPr>
                <w:rFonts w:ascii="StobiSerif Regular" w:hAnsi="StobiSerif Regular" w:cs="Times New Roman"/>
                <w:bCs/>
                <w:sz w:val="14"/>
                <w:szCs w:val="14"/>
                <w:lang w:val="mk-MK"/>
              </w:rPr>
              <w:t xml:space="preserve">и </w:t>
            </w:r>
            <w:proofErr w:type="spellStart"/>
            <w:r w:rsidRPr="009E6E4C">
              <w:rPr>
                <w:rFonts w:ascii="StobiSerif Regular" w:hAnsi="StobiSerif Regular" w:cs="Times New Roman"/>
                <w:bCs/>
                <w:sz w:val="14"/>
                <w:szCs w:val="14"/>
              </w:rPr>
              <w:t>начинот</w:t>
            </w:r>
            <w:proofErr w:type="spellEnd"/>
            <w:r w:rsidRPr="009E6E4C">
              <w:rPr>
                <w:rFonts w:ascii="StobiSerif Regular" w:hAnsi="StobiSerif Regular" w:cs="Times New Roman"/>
                <w:bCs/>
                <w:sz w:val="14"/>
                <w:szCs w:val="14"/>
              </w:rPr>
              <w:t xml:space="preserve"> и </w:t>
            </w:r>
            <w:proofErr w:type="spellStart"/>
            <w:r w:rsidRPr="009E6E4C">
              <w:rPr>
                <w:rFonts w:ascii="StobiSerif Regular" w:hAnsi="StobiSerif Regular" w:cs="Times New Roman"/>
                <w:bCs/>
                <w:sz w:val="14"/>
                <w:szCs w:val="14"/>
              </w:rPr>
              <w:t>постапката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за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увоз</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на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домашни</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миленици</w:t>
            </w:r>
            <w:proofErr w:type="spellEnd"/>
            <w:r w:rsidRPr="009E6E4C">
              <w:rPr>
                <w:rFonts w:ascii="StobiSerif Regular" w:hAnsi="StobiSerif Regular" w:cs="Times New Roman"/>
                <w:bCs/>
                <w:sz w:val="14"/>
                <w:szCs w:val="14"/>
                <w:lang w:val="mk-MK"/>
              </w:rPr>
              <w:t xml:space="preserve"> што е еквивалентно на</w:t>
            </w:r>
            <w:r>
              <w:rPr>
                <w:rFonts w:ascii="StobiSerif Regular" w:hAnsi="StobiSerif Regular" w:cs="Times New Roman"/>
                <w:bCs/>
                <w:sz w:val="14"/>
                <w:szCs w:val="14"/>
                <w:lang w:val="mk-MK"/>
              </w:rPr>
              <w:t xml:space="preserve"> </w:t>
            </w:r>
            <w:r w:rsidRPr="00DD359F">
              <w:rPr>
                <w:rFonts w:ascii="StobiSerif Regular" w:hAnsi="StobiSerif Regular" w:cs="Times New Roman"/>
                <w:color w:val="000000"/>
                <w:sz w:val="14"/>
                <w:szCs w:val="14"/>
                <w:lang w:val="mk-MK"/>
              </w:rPr>
              <w:t>точка (в) од член</w:t>
            </w:r>
            <w:r w:rsidRPr="00B261D5">
              <w:rPr>
                <w:rFonts w:ascii="StobiSerif Regular" w:hAnsi="StobiSerif Regular" w:cs="Times New Roman"/>
                <w:color w:val="000000"/>
                <w:sz w:val="14"/>
                <w:szCs w:val="14"/>
                <w:lang w:val="mk-MK"/>
              </w:rPr>
              <w:t xml:space="preserve"> 12(1) од Регулатива (ЕУ) бр</w:t>
            </w:r>
            <w:r w:rsidRPr="00DD1384">
              <w:rPr>
                <w:rFonts w:ascii="StobiSerif Regular" w:hAnsi="StobiSerif Regular" w:cs="Times New Roman"/>
                <w:color w:val="000000"/>
                <w:sz w:val="14"/>
                <w:szCs w:val="14"/>
                <w:lang w:val="mk-MK"/>
              </w:rPr>
              <w:t>.</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lang w:val="mk-MK"/>
              </w:rPr>
              <w:t xml:space="preserve">576/2013(7), и деталите за тековната </w:t>
            </w:r>
            <w:r w:rsidRPr="00DD1384">
              <w:rPr>
                <w:rFonts w:ascii="StobiSerif Regular" w:hAnsi="StobiSerif Regular" w:cs="Times New Roman"/>
                <w:color w:val="000000"/>
                <w:sz w:val="14"/>
                <w:szCs w:val="14"/>
                <w:lang w:val="mk-MK"/>
              </w:rPr>
              <w:lastRenderedPageBreak/>
              <w:t>вакцинација против беснило се прикажани во табелата подолу;]</w:t>
            </w:r>
            <w:r w:rsidRPr="00DD1384">
              <w:rPr>
                <w:rFonts w:ascii="StobiSerif Regular" w:hAnsi="StobiSerif Regular" w:cs="Times New Roman"/>
                <w:color w:val="000000"/>
                <w:sz w:val="14"/>
                <w:szCs w:val="14"/>
              </w:rPr>
              <w:t>/</w:t>
            </w:r>
            <w:r w:rsidRPr="00DD1384">
              <w:rPr>
                <w:rFonts w:ascii="StobiSerif Regular" w:hAnsi="StobiSerif Regular" w:cs="Times New Roman"/>
                <w:color w:val="000000"/>
                <w:sz w:val="14"/>
                <w:szCs w:val="14"/>
                <w:lang w:val="mk-MK"/>
              </w:rPr>
              <w:t xml:space="preserve"> [II.3.1 </w:t>
            </w:r>
            <w:r w:rsidRPr="00DD1384">
              <w:rPr>
                <w:rFonts w:ascii="StobiSerif Regular" w:hAnsi="StobiSerif Regular" w:cs="Times New Roman"/>
                <w:color w:val="000000"/>
                <w:sz w:val="14"/>
                <w:szCs w:val="14"/>
              </w:rPr>
              <w:t xml:space="preserve">the animals described in Box </w:t>
            </w:r>
            <w:r w:rsidRPr="00DD1384">
              <w:rPr>
                <w:rFonts w:ascii="StobiSerif Regular" w:hAnsi="StobiSerif Regular" w:cs="Times New Roman"/>
                <w:color w:val="000000"/>
                <w:sz w:val="14"/>
                <w:szCs w:val="14"/>
                <w:lang w:val="mk-MK"/>
              </w:rPr>
              <w:t xml:space="preserve"> I.28 </w:t>
            </w:r>
            <w:r w:rsidRPr="00DD1384">
              <w:rPr>
                <w:rFonts w:ascii="StobiSerif Regular" w:hAnsi="StobiSerif Regular" w:cs="Times New Roman"/>
                <w:color w:val="000000"/>
                <w:sz w:val="14"/>
                <w:szCs w:val="14"/>
              </w:rPr>
              <w:t xml:space="preserve">come from a territory or a third country </w:t>
            </w:r>
            <w:r w:rsidRPr="00817C41">
              <w:rPr>
                <w:rFonts w:ascii="StobiSerif Regular" w:hAnsi="StobiSerif Regular" w:cs="Times New Roman"/>
                <w:color w:val="000000"/>
                <w:sz w:val="14"/>
                <w:szCs w:val="14"/>
              </w:rPr>
              <w:t>listed in</w:t>
            </w:r>
            <w:r>
              <w:rPr>
                <w:rFonts w:ascii="StobiSerif Regular" w:hAnsi="StobiSerif Regular" w:cs="Times New Roman"/>
                <w:color w:val="000000"/>
                <w:sz w:val="14"/>
                <w:szCs w:val="14"/>
              </w:rPr>
              <w:t xml:space="preserve"> Annex I</w:t>
            </w:r>
            <w:r w:rsidRPr="00817C41">
              <w:rPr>
                <w:rFonts w:ascii="StobiSerif Regular" w:hAnsi="StobiSerif Regular" w:cs="Times New Roman"/>
                <w:color w:val="000000"/>
                <w:sz w:val="14"/>
                <w:szCs w:val="14"/>
              </w:rPr>
              <w:t xml:space="preserve">I of </w:t>
            </w:r>
            <w:r w:rsidRPr="00817C41">
              <w:rPr>
                <w:rFonts w:ascii="StobiSerif Regular" w:hAnsi="StobiSerif Regular" w:cs="Times New Roman"/>
                <w:bCs/>
                <w:color w:val="000000"/>
                <w:sz w:val="14"/>
                <w:szCs w:val="14"/>
              </w:rPr>
              <w:t>The Book</w:t>
            </w:r>
            <w:r w:rsidRPr="009E6E4C">
              <w:rPr>
                <w:rFonts w:ascii="StobiSerif Regular" w:hAnsi="StobiSerif Regular" w:cs="Times New Roman"/>
                <w:bCs/>
                <w:color w:val="000000"/>
                <w:sz w:val="14"/>
                <w:szCs w:val="14"/>
              </w:rPr>
              <w:t xml:space="preserve"> of rules on manner and procedure of transit, manner and procedure of checks and inspection of consignments in transit and the manner and procedure for import of pets </w:t>
            </w:r>
            <w:r w:rsidRPr="009E6E4C">
              <w:rPr>
                <w:rFonts w:ascii="StobiSerif Regular" w:hAnsi="StobiSerif Regular" w:cs="Times New Roman"/>
                <w:color w:val="000000"/>
                <w:sz w:val="14"/>
                <w:szCs w:val="14"/>
              </w:rPr>
              <w:t>which is equivalent to</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 xml:space="preserve">Annex </w:t>
            </w: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to Implementing Regulation (EU) No. 577/2013, either directly, through a territory or a third country listed in </w:t>
            </w:r>
            <w:r>
              <w:rPr>
                <w:rFonts w:ascii="StobiSerif Regular" w:hAnsi="StobiSerif Regular" w:cs="Times New Roman"/>
                <w:color w:val="000000"/>
                <w:sz w:val="14"/>
                <w:szCs w:val="14"/>
              </w:rPr>
              <w:t>Annex I</w:t>
            </w:r>
            <w:r w:rsidRPr="00817C41">
              <w:rPr>
                <w:rFonts w:ascii="StobiSerif Regular" w:hAnsi="StobiSerif Regular" w:cs="Times New Roman"/>
                <w:color w:val="000000"/>
                <w:sz w:val="14"/>
                <w:szCs w:val="14"/>
              </w:rPr>
              <w:t xml:space="preserve">I of </w:t>
            </w:r>
            <w:r w:rsidRPr="00817C41">
              <w:rPr>
                <w:rFonts w:ascii="StobiSerif Regular" w:hAnsi="StobiSerif Regular" w:cs="Times New Roman"/>
                <w:bCs/>
                <w:color w:val="000000"/>
                <w:sz w:val="14"/>
                <w:szCs w:val="14"/>
              </w:rPr>
              <w:t>The Book</w:t>
            </w:r>
            <w:r w:rsidRPr="009E6E4C">
              <w:rPr>
                <w:rFonts w:ascii="StobiSerif Regular" w:hAnsi="StobiSerif Regular" w:cs="Times New Roman"/>
                <w:bCs/>
                <w:color w:val="000000"/>
                <w:sz w:val="14"/>
                <w:szCs w:val="14"/>
              </w:rPr>
              <w:t xml:space="preserve"> of rules on manner and procedure of transit, manner and procedure of checks and inspection of consignments in transit and the manner and procedure for import of pets </w:t>
            </w:r>
            <w:r w:rsidRPr="009E6E4C">
              <w:rPr>
                <w:rFonts w:ascii="StobiSerif Regular" w:hAnsi="StobiSerif Regular" w:cs="Times New Roman"/>
                <w:color w:val="000000"/>
                <w:sz w:val="14"/>
                <w:szCs w:val="14"/>
              </w:rPr>
              <w:t>which is equivalent to</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 xml:space="preserve">Annex </w:t>
            </w: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to Implementing Regulation (EU) No. 577/2013</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 xml:space="preserve">or through a territory or a third country other than those listed in </w:t>
            </w:r>
            <w:r>
              <w:rPr>
                <w:rFonts w:ascii="StobiSerif Regular" w:hAnsi="StobiSerif Regular" w:cs="Times New Roman"/>
                <w:color w:val="000000"/>
                <w:sz w:val="14"/>
                <w:szCs w:val="14"/>
              </w:rPr>
              <w:t>Annex I</w:t>
            </w:r>
            <w:r w:rsidRPr="00817C41">
              <w:rPr>
                <w:rFonts w:ascii="StobiSerif Regular" w:hAnsi="StobiSerif Regular" w:cs="Times New Roman"/>
                <w:color w:val="000000"/>
                <w:sz w:val="14"/>
                <w:szCs w:val="14"/>
              </w:rPr>
              <w:t xml:space="preserve">I of </w:t>
            </w:r>
            <w:r w:rsidRPr="00817C41">
              <w:rPr>
                <w:rFonts w:ascii="StobiSerif Regular" w:hAnsi="StobiSerif Regular" w:cs="Times New Roman"/>
                <w:bCs/>
                <w:color w:val="000000"/>
                <w:sz w:val="14"/>
                <w:szCs w:val="14"/>
              </w:rPr>
              <w:t>The Book</w:t>
            </w:r>
            <w:r w:rsidRPr="009E6E4C">
              <w:rPr>
                <w:rFonts w:ascii="StobiSerif Regular" w:hAnsi="StobiSerif Regular" w:cs="Times New Roman"/>
                <w:bCs/>
                <w:color w:val="000000"/>
                <w:sz w:val="14"/>
                <w:szCs w:val="14"/>
              </w:rPr>
              <w:t xml:space="preserve"> of rules on manner and procedure of transit, manner and procedure of checks and inspection of consignments in transit and the manner and procedure for import of pets </w:t>
            </w:r>
            <w:r w:rsidRPr="009E6E4C">
              <w:rPr>
                <w:rFonts w:ascii="StobiSerif Regular" w:hAnsi="StobiSerif Regular" w:cs="Times New Roman"/>
                <w:color w:val="000000"/>
                <w:sz w:val="14"/>
                <w:szCs w:val="14"/>
              </w:rPr>
              <w:t>which is equivalent to</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 xml:space="preserve">Annex </w:t>
            </w: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to Implementing Regulation (EU) No. 577/2013 in accordance with </w:t>
            </w:r>
            <w:r>
              <w:rPr>
                <w:rFonts w:ascii="StobiSerif Regular" w:hAnsi="StobiSerif Regular" w:cs="Times New Roman"/>
                <w:color w:val="000000"/>
                <w:sz w:val="14"/>
                <w:szCs w:val="14"/>
              </w:rPr>
              <w:t xml:space="preserve">article 6 point 3 of </w:t>
            </w:r>
            <w:r w:rsidRPr="00817C41">
              <w:rPr>
                <w:rFonts w:ascii="StobiSerif Regular" w:hAnsi="StobiSerif Regular" w:cs="Times New Roman"/>
                <w:bCs/>
                <w:color w:val="000000"/>
                <w:sz w:val="14"/>
                <w:szCs w:val="14"/>
              </w:rPr>
              <w:t>The Book</w:t>
            </w:r>
            <w:r w:rsidRPr="009E6E4C">
              <w:rPr>
                <w:rFonts w:ascii="StobiSerif Regular" w:hAnsi="StobiSerif Regular" w:cs="Times New Roman"/>
                <w:bCs/>
                <w:color w:val="000000"/>
                <w:sz w:val="14"/>
                <w:szCs w:val="14"/>
              </w:rPr>
              <w:t xml:space="preserve"> of rules on manner and procedure of transit, manner and procedure of checks and inspection of consignments in transit and the manner and procedure for import of pets </w:t>
            </w:r>
            <w:r w:rsidRPr="009E6E4C">
              <w:rPr>
                <w:rFonts w:ascii="StobiSerif Regular" w:hAnsi="StobiSerif Regular" w:cs="Times New Roman"/>
                <w:color w:val="000000"/>
                <w:sz w:val="14"/>
                <w:szCs w:val="14"/>
              </w:rPr>
              <w:t>which is equivalent to</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point (c) of article 12(1) of Regulation (EU) No. 577/2013 (</w:t>
            </w:r>
            <w:r w:rsidRPr="00DD1384">
              <w:rPr>
                <w:rFonts w:ascii="StobiSerif Regular" w:hAnsi="StobiSerif Regular" w:cs="Times New Roman"/>
                <w:color w:val="000000"/>
                <w:sz w:val="14"/>
                <w:szCs w:val="14"/>
                <w:vertAlign w:val="superscript"/>
              </w:rPr>
              <w:t>7</w:t>
            </w:r>
            <w:r w:rsidRPr="00DD1384">
              <w:rPr>
                <w:rFonts w:ascii="StobiSerif Regular" w:hAnsi="StobiSerif Regular" w:cs="Times New Roman"/>
                <w:color w:val="000000"/>
                <w:sz w:val="14"/>
                <w:szCs w:val="14"/>
              </w:rPr>
              <w:t>), and the details of the current anti-rabies  vaccination are provided in the table below;]</w:t>
            </w:r>
          </w:p>
          <w:p w:rsidR="00C51ECE" w:rsidRPr="00DD1384" w:rsidRDefault="00C51ECE" w:rsidP="00D23059">
            <w:pPr>
              <w:shd w:val="clear" w:color="auto" w:fill="FFFFFF"/>
              <w:spacing w:before="120" w:after="120"/>
              <w:ind w:left="2054" w:hanging="1134"/>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 xml:space="preserve">(1) </w:t>
            </w:r>
            <w:r w:rsidRPr="00DD1384">
              <w:rPr>
                <w:rFonts w:ascii="StobiSerif Regular" w:hAnsi="StobiSerif Regular" w:cs="Times New Roman"/>
                <w:i/>
                <w:color w:val="000000"/>
                <w:sz w:val="14"/>
                <w:szCs w:val="14"/>
                <w:lang w:val="mk-MK"/>
              </w:rPr>
              <w:t>или</w:t>
            </w:r>
            <w:r>
              <w:rPr>
                <w:rFonts w:ascii="StobiSerif Regular" w:hAnsi="StobiSerif Regular" w:cs="Times New Roman"/>
                <w:color w:val="000000"/>
                <w:sz w:val="14"/>
                <w:szCs w:val="14"/>
              </w:rPr>
              <w:t xml:space="preserve"> / </w:t>
            </w:r>
            <w:r w:rsidRPr="00DD1384">
              <w:rPr>
                <w:rFonts w:ascii="StobiSerif Regular" w:hAnsi="StobiSerif Regular" w:cs="Times New Roman"/>
                <w:color w:val="000000"/>
                <w:sz w:val="14"/>
                <w:szCs w:val="14"/>
              </w:rPr>
              <w:t xml:space="preserve">or </w:t>
            </w:r>
            <w:r w:rsidRPr="00DD1384">
              <w:rPr>
                <w:rFonts w:ascii="StobiSerif Regular" w:hAnsi="StobiSerif Regular" w:cs="Times New Roman"/>
                <w:color w:val="000000"/>
                <w:sz w:val="14"/>
                <w:szCs w:val="14"/>
                <w:lang w:val="mk-MK"/>
              </w:rPr>
              <w:t>[II.3.1   животните опишани во поле I.28 доаѓаат од, или се во транзит преку, територија или трета земја освен оние наведени</w:t>
            </w:r>
            <w:r w:rsidRPr="00DD1384">
              <w:rPr>
                <w:rFonts w:ascii="StobiSerif Regular" w:hAnsi="StobiSerif Regular" w:cs="Times New Roman"/>
                <w:color w:val="000000"/>
                <w:sz w:val="14"/>
                <w:szCs w:val="14"/>
              </w:rPr>
              <w:t xml:space="preserve"> </w:t>
            </w:r>
            <w:r w:rsidRPr="00BC424B">
              <w:rPr>
                <w:rFonts w:ascii="StobiSerif Regular" w:hAnsi="StobiSerif Regular" w:cs="Times New Roman"/>
                <w:color w:val="000000"/>
                <w:sz w:val="14"/>
                <w:szCs w:val="14"/>
                <w:lang w:val="mk-MK"/>
              </w:rPr>
              <w:t>во</w:t>
            </w:r>
            <w:r w:rsidRPr="00DD1384">
              <w:rPr>
                <w:rFonts w:ascii="StobiSerif Regular" w:hAnsi="StobiSerif Regular" w:cs="Times New Roman"/>
                <w:sz w:val="14"/>
                <w:szCs w:val="14"/>
                <w:lang w:val="mk-MK"/>
              </w:rPr>
              <w:t xml:space="preserve"> </w:t>
            </w:r>
            <w:r w:rsidRPr="002D6641">
              <w:rPr>
                <w:rFonts w:ascii="StobiSerif Regular" w:hAnsi="StobiSerif Regular" w:cs="Times New Roman"/>
                <w:sz w:val="14"/>
                <w:szCs w:val="14"/>
                <w:lang w:val="mk-MK"/>
              </w:rPr>
              <w:t xml:space="preserve">Прилог </w:t>
            </w:r>
            <w:r>
              <w:rPr>
                <w:rFonts w:ascii="StobiSerif Regular" w:hAnsi="StobiSerif Regular" w:cs="Times New Roman"/>
                <w:sz w:val="14"/>
                <w:szCs w:val="14"/>
              </w:rPr>
              <w:t>II</w:t>
            </w:r>
            <w:r w:rsidRPr="002D6641">
              <w:rPr>
                <w:rFonts w:ascii="StobiSerif Regular" w:hAnsi="StobiSerif Regular" w:cs="Times New Roman"/>
                <w:sz w:val="14"/>
                <w:szCs w:val="14"/>
                <w:lang w:val="mk-MK"/>
              </w:rPr>
              <w:t xml:space="preserve"> од </w:t>
            </w:r>
            <w:r w:rsidRPr="002D6641">
              <w:rPr>
                <w:rFonts w:ascii="StobiSerif Regular" w:hAnsi="StobiSerif Regular" w:cs="Times New Roman"/>
                <w:bCs/>
                <w:sz w:val="14"/>
                <w:szCs w:val="14"/>
                <w:lang w:val="mk-MK"/>
              </w:rPr>
              <w:t>Правилникот</w:t>
            </w:r>
            <w:r w:rsidRPr="009E6E4C">
              <w:rPr>
                <w:rFonts w:ascii="StobiSerif Regular" w:hAnsi="StobiSerif Regular" w:cs="Times New Roman"/>
                <w:bCs/>
                <w:sz w:val="14"/>
                <w:szCs w:val="14"/>
                <w:lang w:val="mk-MK"/>
              </w:rPr>
              <w:t xml:space="preserve"> за начинот и постапката за транзит, начинот и постапката на проверките и прегледот на пратките во транзит</w:t>
            </w:r>
            <w:r w:rsidRPr="009E6E4C">
              <w:rPr>
                <w:rFonts w:ascii="StobiSerif Regular" w:hAnsi="StobiSerif Regular" w:cs="Times New Roman"/>
                <w:bCs/>
                <w:sz w:val="14"/>
                <w:szCs w:val="14"/>
              </w:rPr>
              <w:t xml:space="preserve"> </w:t>
            </w:r>
            <w:r w:rsidRPr="009E6E4C">
              <w:rPr>
                <w:rFonts w:ascii="StobiSerif Regular" w:hAnsi="StobiSerif Regular" w:cs="Times New Roman"/>
                <w:bCs/>
                <w:sz w:val="14"/>
                <w:szCs w:val="14"/>
                <w:lang w:val="mk-MK"/>
              </w:rPr>
              <w:t xml:space="preserve">и </w:t>
            </w:r>
            <w:proofErr w:type="spellStart"/>
            <w:r w:rsidRPr="009E6E4C">
              <w:rPr>
                <w:rFonts w:ascii="StobiSerif Regular" w:hAnsi="StobiSerif Regular" w:cs="Times New Roman"/>
                <w:bCs/>
                <w:sz w:val="14"/>
                <w:szCs w:val="14"/>
              </w:rPr>
              <w:t>начинот</w:t>
            </w:r>
            <w:proofErr w:type="spellEnd"/>
            <w:r w:rsidRPr="009E6E4C">
              <w:rPr>
                <w:rFonts w:ascii="StobiSerif Regular" w:hAnsi="StobiSerif Regular" w:cs="Times New Roman"/>
                <w:bCs/>
                <w:sz w:val="14"/>
                <w:szCs w:val="14"/>
              </w:rPr>
              <w:t xml:space="preserve"> и </w:t>
            </w:r>
            <w:proofErr w:type="spellStart"/>
            <w:r w:rsidRPr="009E6E4C">
              <w:rPr>
                <w:rFonts w:ascii="StobiSerif Regular" w:hAnsi="StobiSerif Regular" w:cs="Times New Roman"/>
                <w:bCs/>
                <w:sz w:val="14"/>
                <w:szCs w:val="14"/>
              </w:rPr>
              <w:t>постапката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за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увоз</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на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домашни</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миленици</w:t>
            </w:r>
            <w:proofErr w:type="spellEnd"/>
            <w:r w:rsidRPr="009E6E4C">
              <w:rPr>
                <w:rFonts w:ascii="StobiSerif Regular" w:hAnsi="StobiSerif Regular" w:cs="Times New Roman"/>
                <w:bCs/>
                <w:sz w:val="14"/>
                <w:szCs w:val="14"/>
                <w:lang w:val="mk-MK"/>
              </w:rPr>
              <w:t xml:space="preserve"> што е еквивалентно на</w:t>
            </w:r>
            <w:r>
              <w:rPr>
                <w:rFonts w:ascii="StobiSerif Regular" w:hAnsi="StobiSerif Regular" w:cs="Times New Roman"/>
                <w:sz w:val="14"/>
                <w:szCs w:val="14"/>
                <w:lang w:val="mk-MK"/>
              </w:rPr>
              <w:t xml:space="preserve"> </w:t>
            </w:r>
            <w:r w:rsidRPr="00DD1384">
              <w:rPr>
                <w:rFonts w:ascii="StobiSerif Regular" w:hAnsi="StobiSerif Regular" w:cs="Times New Roman"/>
                <w:color w:val="000000"/>
                <w:sz w:val="14"/>
                <w:szCs w:val="14"/>
                <w:lang w:val="mk-MK"/>
              </w:rPr>
              <w:t>Анекс II кон Регулатива (ЕУ) бр.</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lang w:val="mk-MK"/>
              </w:rPr>
              <w:t>577/2013 на Комисијата и тест за титрација на антитела за беснило(</w:t>
            </w:r>
            <w:r w:rsidRPr="00BC424B">
              <w:rPr>
                <w:rFonts w:ascii="StobiSerif Regular" w:hAnsi="StobiSerif Regular" w:cs="Times New Roman"/>
                <w:color w:val="000000"/>
                <w:sz w:val="14"/>
                <w:szCs w:val="14"/>
                <w:vertAlign w:val="superscript"/>
                <w:lang w:val="mk-MK"/>
              </w:rPr>
              <w:t>8</w:t>
            </w:r>
            <w:r w:rsidRPr="00DD1384">
              <w:rPr>
                <w:rFonts w:ascii="StobiSerif Regular" w:hAnsi="StobiSerif Regular" w:cs="Times New Roman"/>
                <w:color w:val="000000"/>
                <w:sz w:val="14"/>
                <w:szCs w:val="14"/>
                <w:lang w:val="mk-MK"/>
              </w:rPr>
              <w:t xml:space="preserve">), спроведена на примерок на крв земен од страна на ветеринар овластен од страна на надлежниот орган на датумот наведен во табелата подолу  не помалку од 30 дена по претходната вакцинација и најмалку три месеци пред датумот на издавање на овој сертификат, потврдува титар на антитело против беснило еднаков или поголем од 0,5 </w:t>
            </w:r>
            <w:r w:rsidRPr="00DD1384">
              <w:rPr>
                <w:rFonts w:ascii="StobiSerif Regular" w:hAnsi="StobiSerif Regular" w:cs="Times New Roman"/>
                <w:color w:val="000000"/>
                <w:sz w:val="14"/>
                <w:szCs w:val="14"/>
              </w:rPr>
              <w:t>IU/ml</w:t>
            </w:r>
            <w:r w:rsidRPr="00DD1384">
              <w:rPr>
                <w:rFonts w:ascii="StobiSerif Regular" w:hAnsi="StobiSerif Regular" w:cs="Times New Roman"/>
                <w:color w:val="000000"/>
                <w:sz w:val="14"/>
                <w:szCs w:val="14"/>
                <w:lang w:val="mk-MK"/>
              </w:rPr>
              <w:t xml:space="preserve"> и секоја следна ревакцинација е спроведена во рамки на периодот на валидност на претходната вакцинација (</w:t>
            </w:r>
            <w:r w:rsidRPr="00BC424B">
              <w:rPr>
                <w:rFonts w:ascii="StobiSerif Regular" w:hAnsi="StobiSerif Regular" w:cs="Times New Roman"/>
                <w:color w:val="000000"/>
                <w:sz w:val="14"/>
                <w:szCs w:val="14"/>
                <w:vertAlign w:val="superscript"/>
                <w:lang w:val="mk-MK"/>
              </w:rPr>
              <w:t>6</w:t>
            </w:r>
            <w:r w:rsidRPr="00DD1384">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a</w:t>
            </w:r>
            <w:r w:rsidRPr="00DD1384">
              <w:rPr>
                <w:rFonts w:ascii="StobiSerif Regular" w:hAnsi="StobiSerif Regular" w:cs="Times New Roman"/>
                <w:color w:val="000000"/>
                <w:sz w:val="14"/>
                <w:szCs w:val="14"/>
                <w:lang w:val="mk-MK"/>
              </w:rPr>
              <w:t xml:space="preserve"> деталите на тековната вакцинација против беснило и датумот на земање примероци за тестирање на имунолошкиот одговор се наведени во табелата подолу:</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 xml:space="preserve">[II.3.1   </w:t>
            </w:r>
            <w:r w:rsidRPr="00DD1384">
              <w:rPr>
                <w:rFonts w:ascii="StobiSerif Regular" w:hAnsi="StobiSerif Regular" w:cs="Times New Roman"/>
                <w:color w:val="000000"/>
                <w:sz w:val="14"/>
                <w:szCs w:val="14"/>
              </w:rPr>
              <w:t xml:space="preserve">the animals described in Box </w:t>
            </w:r>
            <w:r w:rsidRPr="00DD1384">
              <w:rPr>
                <w:rFonts w:ascii="StobiSerif Regular" w:hAnsi="StobiSerif Regular" w:cs="Times New Roman"/>
                <w:color w:val="000000"/>
                <w:sz w:val="14"/>
                <w:szCs w:val="14"/>
                <w:lang w:val="mk-MK"/>
              </w:rPr>
              <w:t>I.28</w:t>
            </w:r>
            <w:r w:rsidRPr="00DD1384">
              <w:rPr>
                <w:rFonts w:ascii="StobiSerif Regular" w:hAnsi="StobiSerif Regular" w:cs="Times New Roman"/>
                <w:color w:val="000000"/>
                <w:sz w:val="14"/>
                <w:szCs w:val="14"/>
              </w:rPr>
              <w:t xml:space="preserve"> come from, or are scheduled for transit through, a territory or third country other than those </w:t>
            </w:r>
            <w:r w:rsidRPr="00BC424B">
              <w:rPr>
                <w:rFonts w:ascii="StobiSerif Regular" w:hAnsi="StobiSerif Regular" w:cs="Times New Roman"/>
                <w:color w:val="000000"/>
                <w:sz w:val="14"/>
                <w:szCs w:val="14"/>
              </w:rPr>
              <w:t>listed in Annex</w:t>
            </w:r>
            <w:r>
              <w:rPr>
                <w:rFonts w:ascii="StobiSerif Regular" w:hAnsi="StobiSerif Regular" w:cs="Times New Roman"/>
                <w:color w:val="000000"/>
                <w:sz w:val="14"/>
                <w:szCs w:val="14"/>
              </w:rPr>
              <w:t xml:space="preserve"> </w:t>
            </w:r>
            <w:r w:rsidRPr="00817C41">
              <w:rPr>
                <w:rFonts w:ascii="StobiSerif Regular" w:hAnsi="StobiSerif Regular" w:cs="Times New Roman"/>
                <w:color w:val="000000"/>
                <w:sz w:val="14"/>
                <w:szCs w:val="14"/>
              </w:rPr>
              <w:t xml:space="preserve">II of </w:t>
            </w:r>
            <w:r w:rsidRPr="00817C41">
              <w:rPr>
                <w:rFonts w:ascii="StobiSerif Regular" w:hAnsi="StobiSerif Regular" w:cs="Times New Roman"/>
                <w:bCs/>
                <w:color w:val="000000"/>
                <w:sz w:val="14"/>
                <w:szCs w:val="14"/>
              </w:rPr>
              <w:t>The Book</w:t>
            </w:r>
            <w:r w:rsidRPr="009E6E4C">
              <w:rPr>
                <w:rFonts w:ascii="StobiSerif Regular" w:hAnsi="StobiSerif Regular" w:cs="Times New Roman"/>
                <w:bCs/>
                <w:color w:val="000000"/>
                <w:sz w:val="14"/>
                <w:szCs w:val="14"/>
              </w:rPr>
              <w:t xml:space="preserve"> of rules on manner and procedure of transit, manner and procedure of checks and inspection of consignments in transit and the manner and procedure for import of pets </w:t>
            </w:r>
            <w:r w:rsidRPr="009E6E4C">
              <w:rPr>
                <w:rFonts w:ascii="StobiSerif Regular" w:hAnsi="StobiSerif Regular" w:cs="Times New Roman"/>
                <w:color w:val="000000"/>
                <w:sz w:val="14"/>
                <w:szCs w:val="14"/>
              </w:rPr>
              <w:t>which is equivalent to</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 xml:space="preserve">Annex </w:t>
            </w: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to Implementing Regulation (EU) No. 577/2013 and a rabies antibody titration test (</w:t>
            </w:r>
            <w:r w:rsidRPr="00DD1384">
              <w:rPr>
                <w:rFonts w:ascii="StobiSerif Regular" w:hAnsi="StobiSerif Regular" w:cs="Times New Roman"/>
                <w:color w:val="000000"/>
                <w:sz w:val="14"/>
                <w:szCs w:val="14"/>
                <w:vertAlign w:val="superscript"/>
              </w:rPr>
              <w:t>8</w:t>
            </w:r>
            <w:r w:rsidRPr="00DD1384">
              <w:rPr>
                <w:rFonts w:ascii="StobiSerif Regular" w:hAnsi="StobiSerif Regular" w:cs="Times New Roman"/>
                <w:color w:val="000000"/>
                <w:sz w:val="14"/>
                <w:szCs w:val="14"/>
              </w:rPr>
              <w:t xml:space="preserve">), carried out on a blood sample taken by the veterinarian authorized by the competent authority on the date indicated in the table below not less than 30 days after the preceding vaccination and at least three months prior to the date of issue of this of this certificate, proved an antibody titer equal to or greater than 0,5 IU/ml and any subsequent revaccination was carried out within the period of validity of the preceding revaccination </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6</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 and the details of the current anti-rabies vaccination and the date of sampling for testing the immune response are provided in the table below:</w:t>
            </w:r>
          </w:p>
        </w:tc>
      </w:tr>
    </w:tbl>
    <w:p w:rsidR="00C51ECE" w:rsidRDefault="00C51ECE" w:rsidP="00C51ECE">
      <w:pPr>
        <w:spacing w:before="120" w:after="120"/>
        <w:jc w:val="both"/>
        <w:rPr>
          <w:rFonts w:ascii="StobiSerif Regular" w:hAnsi="StobiSerif Regular"/>
          <w:color w:val="000000"/>
          <w:sz w:val="14"/>
          <w:szCs w:val="14"/>
          <w:lang w:val="mk-MK"/>
        </w:rPr>
      </w:pPr>
    </w:p>
    <w:p w:rsidR="00C51ECE" w:rsidRPr="00DD1384" w:rsidRDefault="00C51ECE" w:rsidP="00C51ECE">
      <w:pPr>
        <w:spacing w:before="120" w:after="120"/>
        <w:jc w:val="both"/>
        <w:rPr>
          <w:rFonts w:ascii="StobiSerif Regular" w:hAnsi="StobiSerif Regular"/>
          <w:color w:val="000000"/>
          <w:sz w:val="14"/>
          <w:szCs w:val="14"/>
          <w:lang w:val="mk-MK"/>
        </w:rPr>
      </w:pPr>
      <w:r>
        <w:rPr>
          <w:rFonts w:ascii="StobiSerif Regular" w:hAnsi="StobiSerif Regular"/>
          <w:color w:val="000000"/>
          <w:sz w:val="14"/>
          <w:szCs w:val="14"/>
          <w:lang w:val="mk-MK"/>
        </w:rPr>
        <w:br w:type="page"/>
      </w:r>
    </w:p>
    <w:tbl>
      <w:tblPr>
        <w:tblW w:w="9914" w:type="dxa"/>
        <w:tblInd w:w="-797" w:type="dxa"/>
        <w:tblLayout w:type="fixed"/>
        <w:tblCellMar>
          <w:left w:w="40" w:type="dxa"/>
          <w:right w:w="40" w:type="dxa"/>
        </w:tblCellMar>
        <w:tblLook w:val="0000"/>
      </w:tblPr>
      <w:tblGrid>
        <w:gridCol w:w="1380"/>
        <w:gridCol w:w="720"/>
        <w:gridCol w:w="538"/>
        <w:gridCol w:w="1258"/>
        <w:gridCol w:w="364"/>
        <w:gridCol w:w="686"/>
        <w:gridCol w:w="1110"/>
        <w:gridCol w:w="724"/>
        <w:gridCol w:w="940"/>
        <w:gridCol w:w="2194"/>
      </w:tblGrid>
      <w:tr w:rsidR="00C51ECE" w:rsidRPr="00DD1384" w:rsidTr="00D23059">
        <w:tblPrEx>
          <w:tblCellMar>
            <w:top w:w="0" w:type="dxa"/>
            <w:bottom w:w="0" w:type="dxa"/>
          </w:tblCellMar>
        </w:tblPrEx>
        <w:trPr>
          <w:trHeight w:val="1519"/>
        </w:trPr>
        <w:tc>
          <w:tcPr>
            <w:tcW w:w="4946" w:type="dxa"/>
            <w:gridSpan w:val="6"/>
            <w:tcBorders>
              <w:top w:val="nil"/>
              <w:left w:val="nil"/>
              <w:bottom w:val="single" w:sz="6" w:space="0" w:color="auto"/>
              <w:right w:val="nil"/>
            </w:tcBorders>
            <w:shd w:val="clear" w:color="auto" w:fill="FFFFFF"/>
          </w:tcPr>
          <w:p w:rsidR="00C51ECE" w:rsidRPr="00BC424B"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b/>
                <w:bCs/>
                <w:color w:val="000000"/>
                <w:sz w:val="14"/>
                <w:szCs w:val="14"/>
                <w:lang w:val="mk-MK"/>
              </w:rPr>
              <w:lastRenderedPageBreak/>
              <w:t>ЗЕМЈА</w:t>
            </w:r>
            <w:r>
              <w:rPr>
                <w:rFonts w:ascii="StobiSerif Regular" w:hAnsi="StobiSerif Regular" w:cs="Times New Roman"/>
                <w:b/>
                <w:bCs/>
                <w:color w:val="000000"/>
                <w:sz w:val="14"/>
                <w:szCs w:val="14"/>
              </w:rPr>
              <w:t>/COUNTRY</w:t>
            </w:r>
          </w:p>
        </w:tc>
        <w:tc>
          <w:tcPr>
            <w:tcW w:w="4968" w:type="dxa"/>
            <w:gridSpan w:val="4"/>
            <w:tcBorders>
              <w:top w:val="nil"/>
              <w:left w:val="nil"/>
              <w:bottom w:val="single" w:sz="6" w:space="0" w:color="auto"/>
              <w:right w:val="nil"/>
            </w:tcBorders>
            <w:shd w:val="clear" w:color="auto" w:fill="FFFFFF"/>
          </w:tcPr>
          <w:p w:rsidR="00C51ECE" w:rsidRPr="000D2DB4" w:rsidRDefault="00C51ECE" w:rsidP="00D23059">
            <w:pPr>
              <w:shd w:val="clear" w:color="auto" w:fill="FFFFFF"/>
              <w:spacing w:after="0" w:line="240" w:lineRule="auto"/>
              <w:jc w:val="both"/>
              <w:rPr>
                <w:rFonts w:ascii="StobiSerif Regular" w:hAnsi="StobiSerif Regular" w:cs="Times New Roman"/>
                <w:sz w:val="12"/>
                <w:szCs w:val="12"/>
              </w:rPr>
            </w:pPr>
            <w:r w:rsidRPr="000D2DB4">
              <w:rPr>
                <w:rFonts w:ascii="StobiSerif Regular" w:hAnsi="StobiSerif Regular" w:cs="Times New Roman"/>
                <w:b/>
                <w:bCs/>
                <w:color w:val="000000"/>
                <w:sz w:val="12"/>
                <w:szCs w:val="12"/>
                <w:lang w:val="mk-MK"/>
              </w:rPr>
              <w:t>Некомерцијално движење во Република Македонија од територија или трета земја на кучиња, мачки и феретки во согласност со член 3 ставови (1) и (2) од Правилникот за начинот и постапката за транзит, начинот и постапката на проверките и прегледот на пратките во транзит</w:t>
            </w:r>
            <w:r w:rsidRPr="000D2DB4">
              <w:rPr>
                <w:rFonts w:ascii="StobiSerif Regular" w:hAnsi="StobiSerif Regular" w:cs="Times New Roman"/>
                <w:b/>
                <w:bCs/>
                <w:color w:val="000000"/>
                <w:sz w:val="12"/>
                <w:szCs w:val="12"/>
              </w:rPr>
              <w:t xml:space="preserve"> </w:t>
            </w:r>
            <w:r w:rsidRPr="000D2DB4">
              <w:rPr>
                <w:rFonts w:ascii="StobiSerif Regular" w:hAnsi="StobiSerif Regular" w:cs="Times New Roman"/>
                <w:b/>
                <w:bCs/>
                <w:color w:val="000000"/>
                <w:sz w:val="12"/>
                <w:szCs w:val="12"/>
                <w:lang w:val="mk-MK"/>
              </w:rPr>
              <w:t xml:space="preserve">и </w:t>
            </w:r>
            <w:proofErr w:type="spellStart"/>
            <w:r w:rsidRPr="000D2DB4">
              <w:rPr>
                <w:rFonts w:ascii="StobiSerif Regular" w:hAnsi="StobiSerif Regular" w:cs="Times New Roman"/>
                <w:b/>
                <w:bCs/>
                <w:color w:val="000000"/>
                <w:sz w:val="12"/>
                <w:szCs w:val="12"/>
              </w:rPr>
              <w:t>начинот</w:t>
            </w:r>
            <w:proofErr w:type="spellEnd"/>
            <w:r w:rsidRPr="000D2DB4">
              <w:rPr>
                <w:rFonts w:ascii="StobiSerif Regular" w:hAnsi="StobiSerif Regular" w:cs="Times New Roman"/>
                <w:b/>
                <w:bCs/>
                <w:color w:val="000000"/>
                <w:sz w:val="12"/>
                <w:szCs w:val="12"/>
              </w:rPr>
              <w:t xml:space="preserve"> и </w:t>
            </w:r>
            <w:proofErr w:type="spellStart"/>
            <w:r w:rsidRPr="000D2DB4">
              <w:rPr>
                <w:rFonts w:ascii="StobiSerif Regular" w:hAnsi="StobiSerif Regular" w:cs="Times New Roman"/>
                <w:b/>
                <w:bCs/>
                <w:color w:val="000000"/>
                <w:sz w:val="12"/>
                <w:szCs w:val="12"/>
              </w:rPr>
              <w:t>постапката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за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увоз</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на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домашни</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миленици</w:t>
            </w:r>
            <w:proofErr w:type="spellEnd"/>
            <w:r w:rsidRPr="000D2DB4">
              <w:rPr>
                <w:rFonts w:ascii="StobiSerif Regular" w:hAnsi="StobiSerif Regular" w:cs="Times New Roman"/>
                <w:b/>
                <w:bCs/>
                <w:color w:val="000000"/>
                <w:sz w:val="12"/>
                <w:szCs w:val="12"/>
                <w:lang w:val="mk-MK"/>
              </w:rPr>
              <w:t xml:space="preserve"> што е еквивалентно на член 5 (1) и (2) од Регулатива (ЕУ) бр. 576/2013</w:t>
            </w:r>
            <w:r w:rsidRPr="000D2DB4">
              <w:rPr>
                <w:rFonts w:ascii="StobiSerif Regular" w:hAnsi="StobiSerif Regular" w:cs="Times New Roman"/>
                <w:b/>
                <w:bCs/>
                <w:color w:val="000000"/>
                <w:sz w:val="12"/>
                <w:szCs w:val="12"/>
              </w:rPr>
              <w:t>/Non-commercial movement into Republic of Macedonia from a territory or third country of dogs, cats or ferrets in accordance with Article 3 paragraph (1) and (2) of The Book of rules on manner and procedure of transit, manner and procedure of checks and inspection of consignments in transit and the manner and procedure for import of pets which is equivalent to Article 5(1) and (2) of Regulation (EU) No. 576/2013</w:t>
            </w:r>
          </w:p>
        </w:tc>
      </w:tr>
      <w:tr w:rsidR="00C51ECE" w:rsidRPr="00DD1384" w:rsidTr="00D23059">
        <w:tblPrEx>
          <w:tblCellMar>
            <w:top w:w="0" w:type="dxa"/>
            <w:bottom w:w="0" w:type="dxa"/>
          </w:tblCellMar>
        </w:tblPrEx>
        <w:trPr>
          <w:trHeight w:val="525"/>
        </w:trPr>
        <w:tc>
          <w:tcPr>
            <w:tcW w:w="4946" w:type="dxa"/>
            <w:gridSpan w:val="6"/>
            <w:tcBorders>
              <w:top w:val="single" w:sz="6" w:space="0" w:color="auto"/>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Здравствена информација</w:t>
            </w:r>
            <w:r>
              <w:rPr>
                <w:rFonts w:ascii="StobiSerif Regular" w:hAnsi="StobiSerif Regular" w:cs="Times New Roman"/>
                <w:color w:val="000000"/>
                <w:sz w:val="14"/>
                <w:szCs w:val="14"/>
              </w:rPr>
              <w:t>/</w:t>
            </w:r>
            <w:r w:rsidRPr="00DD1384">
              <w:rPr>
                <w:rFonts w:ascii="StobiSerif Regular" w:hAnsi="StobiSerif Regular" w:cs="Times New Roman"/>
                <w:color w:val="000000"/>
                <w:sz w:val="14"/>
                <w:szCs w:val="14"/>
              </w:rPr>
              <w:t>Health information</w:t>
            </w:r>
          </w:p>
        </w:tc>
        <w:tc>
          <w:tcPr>
            <w:tcW w:w="2774" w:type="dxa"/>
            <w:gridSpan w:val="3"/>
            <w:tcBorders>
              <w:top w:val="single" w:sz="6" w:space="0" w:color="auto"/>
              <w:left w:val="single" w:sz="6" w:space="0" w:color="auto"/>
              <w:bottom w:val="single" w:sz="6" w:space="0" w:color="auto"/>
              <w:right w:val="single" w:sz="6" w:space="0" w:color="auto"/>
            </w:tcBorders>
            <w:shd w:val="clear" w:color="auto" w:fill="FFFFFF"/>
          </w:tcPr>
          <w:p w:rsidR="00C51ECE" w:rsidRDefault="00C51ECE" w:rsidP="00D23059">
            <w:pPr>
              <w:shd w:val="clear" w:color="auto" w:fill="FFFFFF"/>
              <w:spacing w:after="0" w:line="240" w:lineRule="auto"/>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II.a.</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Референтен број на сертификат</w:t>
            </w:r>
          </w:p>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rPr>
              <w:t>/Certificate reference number No.</w:t>
            </w:r>
          </w:p>
        </w:tc>
        <w:tc>
          <w:tcPr>
            <w:tcW w:w="2194"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Pr>
                <w:rFonts w:ascii="StobiSerif Regular" w:hAnsi="StobiSerif Regular" w:cs="Times New Roman"/>
                <w:color w:val="000000"/>
                <w:sz w:val="14"/>
                <w:szCs w:val="14"/>
              </w:rPr>
              <w:t>II</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b</w:t>
            </w:r>
            <w:r>
              <w:rPr>
                <w:rFonts w:ascii="StobiSerif Regular" w:hAnsi="StobiSerif Regular" w:cs="Times New Roman"/>
                <w:color w:val="000000"/>
                <w:sz w:val="14"/>
                <w:szCs w:val="14"/>
              </w:rPr>
              <w:t>.</w:t>
            </w:r>
          </w:p>
        </w:tc>
      </w:tr>
      <w:tr w:rsidR="00C51ECE" w:rsidRPr="00DD1384" w:rsidTr="00D23059">
        <w:tblPrEx>
          <w:tblCellMar>
            <w:top w:w="0" w:type="dxa"/>
            <w:bottom w:w="0" w:type="dxa"/>
          </w:tblCellMar>
        </w:tblPrEx>
        <w:trPr>
          <w:trHeight w:val="173"/>
        </w:trPr>
        <w:tc>
          <w:tcPr>
            <w:tcW w:w="9914" w:type="dxa"/>
            <w:gridSpan w:val="10"/>
            <w:tcBorders>
              <w:top w:val="single" w:sz="6" w:space="0" w:color="auto"/>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540"/>
        </w:trPr>
        <w:tc>
          <w:tcPr>
            <w:tcW w:w="1380" w:type="dxa"/>
            <w:vMerge w:val="restart"/>
            <w:tcBorders>
              <w:top w:val="single" w:sz="6" w:space="0" w:color="auto"/>
              <w:left w:val="single" w:sz="6" w:space="0" w:color="auto"/>
              <w:right w:val="single" w:sz="4" w:space="0" w:color="auto"/>
            </w:tcBorders>
            <w:shd w:val="clear" w:color="auto" w:fill="FFFFFF"/>
            <w:vAlign w:val="center"/>
          </w:tcPr>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Алфанумеричка ознака на транспондер или тетоважа на животно</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/Transponder or tattoo alphanumeric code of the animal</w:t>
            </w:r>
          </w:p>
        </w:tc>
        <w:tc>
          <w:tcPr>
            <w:tcW w:w="1258" w:type="dxa"/>
            <w:gridSpan w:val="2"/>
            <w:vMerge w:val="restart"/>
            <w:tcBorders>
              <w:top w:val="single" w:sz="6" w:space="0" w:color="auto"/>
              <w:left w:val="single" w:sz="4"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Датум на вакцинација</w:t>
            </w:r>
          </w:p>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[дд/мм/гг]</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/Date of vaccination [</w:t>
            </w:r>
            <w:proofErr w:type="spellStart"/>
            <w:r w:rsidRPr="00DD1384">
              <w:rPr>
                <w:rFonts w:ascii="StobiSerif Regular" w:hAnsi="StobiSerif Regular" w:cs="Times New Roman"/>
                <w:color w:val="000000"/>
                <w:sz w:val="14"/>
                <w:szCs w:val="14"/>
              </w:rPr>
              <w:t>dd</w:t>
            </w:r>
            <w:proofErr w:type="spellEnd"/>
            <w:r w:rsidRPr="00DD1384">
              <w:rPr>
                <w:rFonts w:ascii="StobiSerif Regular" w:hAnsi="StobiSerif Regular" w:cs="Times New Roman"/>
                <w:color w:val="000000"/>
                <w:sz w:val="14"/>
                <w:szCs w:val="14"/>
              </w:rPr>
              <w:t>/mm/</w:t>
            </w:r>
            <w:proofErr w:type="spellStart"/>
            <w:r w:rsidRPr="00DD1384">
              <w:rPr>
                <w:rFonts w:ascii="StobiSerif Regular" w:hAnsi="StobiSerif Regular" w:cs="Times New Roman"/>
                <w:color w:val="000000"/>
                <w:sz w:val="14"/>
                <w:szCs w:val="14"/>
              </w:rPr>
              <w:t>yyyy</w:t>
            </w:r>
            <w:proofErr w:type="spellEnd"/>
            <w:r w:rsidRPr="00DD1384">
              <w:rPr>
                <w:rFonts w:ascii="StobiSerif Regular" w:hAnsi="StobiSerif Regular" w:cs="Times New Roman"/>
                <w:color w:val="000000"/>
                <w:sz w:val="14"/>
                <w:szCs w:val="14"/>
              </w:rPr>
              <w:t>]</w:t>
            </w:r>
          </w:p>
        </w:tc>
        <w:tc>
          <w:tcPr>
            <w:tcW w:w="1258" w:type="dxa"/>
            <w:vMerge w:val="restart"/>
            <w:tcBorders>
              <w:top w:val="single" w:sz="6" w:space="0" w:color="auto"/>
              <w:left w:val="single" w:sz="4" w:space="0" w:color="auto"/>
              <w:right w:val="single" w:sz="4" w:space="0" w:color="auto"/>
            </w:tcBorders>
            <w:shd w:val="clear" w:color="auto" w:fill="FFFFFF"/>
            <w:vAlign w:val="center"/>
          </w:tcPr>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Име и производител на вакцината</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/Name and manufacturer of vaccine</w:t>
            </w:r>
          </w:p>
        </w:tc>
        <w:tc>
          <w:tcPr>
            <w:tcW w:w="1050" w:type="dxa"/>
            <w:gridSpan w:val="2"/>
            <w:vMerge w:val="restart"/>
            <w:tcBorders>
              <w:top w:val="single" w:sz="6" w:space="0" w:color="auto"/>
              <w:left w:val="single" w:sz="4" w:space="0" w:color="auto"/>
              <w:right w:val="single" w:sz="4" w:space="0" w:color="auto"/>
            </w:tcBorders>
            <w:shd w:val="clear" w:color="auto" w:fill="FFFFFF"/>
            <w:vAlign w:val="center"/>
          </w:tcPr>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Сериски број</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Pr>
                <w:rFonts w:ascii="StobiSerif Regular" w:hAnsi="StobiSerif Regular" w:cs="Times New Roman"/>
                <w:color w:val="000000"/>
                <w:sz w:val="14"/>
                <w:szCs w:val="14"/>
              </w:rPr>
              <w:t>/</w:t>
            </w:r>
            <w:r w:rsidRPr="00DD1384">
              <w:rPr>
                <w:rFonts w:ascii="StobiSerif Regular" w:hAnsi="StobiSerif Regular" w:cs="Times New Roman"/>
                <w:color w:val="000000"/>
                <w:sz w:val="14"/>
                <w:szCs w:val="14"/>
              </w:rPr>
              <w:t>Batch number</w:t>
            </w:r>
          </w:p>
        </w:tc>
        <w:tc>
          <w:tcPr>
            <w:tcW w:w="2774"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Валидност на вакцина</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/Validity of vaccination</w:t>
            </w:r>
          </w:p>
        </w:tc>
        <w:tc>
          <w:tcPr>
            <w:tcW w:w="2194" w:type="dxa"/>
            <w:vMerge w:val="restart"/>
            <w:tcBorders>
              <w:top w:val="single" w:sz="6" w:space="0" w:color="auto"/>
              <w:left w:val="single" w:sz="4" w:space="0" w:color="auto"/>
              <w:right w:val="single" w:sz="6"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Датум на земање на примерок од крв</w:t>
            </w:r>
          </w:p>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[дд/мм/гг]</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/Date of the blood sampling [</w:t>
            </w:r>
            <w:proofErr w:type="spellStart"/>
            <w:r w:rsidRPr="00DD1384">
              <w:rPr>
                <w:rFonts w:ascii="StobiSerif Regular" w:hAnsi="StobiSerif Regular" w:cs="Times New Roman"/>
                <w:color w:val="000000"/>
                <w:sz w:val="14"/>
                <w:szCs w:val="14"/>
              </w:rPr>
              <w:t>dd</w:t>
            </w:r>
            <w:proofErr w:type="spellEnd"/>
            <w:r w:rsidRPr="00DD1384">
              <w:rPr>
                <w:rFonts w:ascii="StobiSerif Regular" w:hAnsi="StobiSerif Regular" w:cs="Times New Roman"/>
                <w:color w:val="000000"/>
                <w:sz w:val="14"/>
                <w:szCs w:val="14"/>
              </w:rPr>
              <w:t>/mm/</w:t>
            </w:r>
            <w:proofErr w:type="spellStart"/>
            <w:r w:rsidRPr="00DD1384">
              <w:rPr>
                <w:rFonts w:ascii="StobiSerif Regular" w:hAnsi="StobiSerif Regular" w:cs="Times New Roman"/>
                <w:color w:val="000000"/>
                <w:sz w:val="14"/>
                <w:szCs w:val="14"/>
              </w:rPr>
              <w:t>yyyy</w:t>
            </w:r>
            <w:proofErr w:type="spellEnd"/>
            <w:r w:rsidRPr="00DD1384">
              <w:rPr>
                <w:rFonts w:ascii="StobiSerif Regular" w:hAnsi="StobiSerif Regular" w:cs="Times New Roman"/>
                <w:color w:val="000000"/>
                <w:sz w:val="14"/>
                <w:szCs w:val="14"/>
              </w:rPr>
              <w:t>]</w:t>
            </w:r>
          </w:p>
        </w:tc>
      </w:tr>
      <w:tr w:rsidR="00C51ECE" w:rsidRPr="00DD1384" w:rsidTr="00D23059">
        <w:tblPrEx>
          <w:tblCellMar>
            <w:top w:w="0" w:type="dxa"/>
            <w:bottom w:w="0" w:type="dxa"/>
          </w:tblCellMar>
        </w:tblPrEx>
        <w:trPr>
          <w:trHeight w:val="360"/>
        </w:trPr>
        <w:tc>
          <w:tcPr>
            <w:tcW w:w="1380" w:type="dxa"/>
            <w:vMerge/>
            <w:tcBorders>
              <w:left w:val="single" w:sz="6"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258" w:type="dxa"/>
            <w:gridSpan w:val="2"/>
            <w:vMerge/>
            <w:tcBorders>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258" w:type="dxa"/>
            <w:vMerge/>
            <w:tcBorders>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050" w:type="dxa"/>
            <w:gridSpan w:val="2"/>
            <w:vMerge/>
            <w:tcBorders>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110" w:type="dxa"/>
            <w:tcBorders>
              <w:top w:val="single" w:sz="4"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Од</w:t>
            </w:r>
          </w:p>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[дд/мм/гг]</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/From [</w:t>
            </w:r>
            <w:proofErr w:type="spellStart"/>
            <w:r w:rsidRPr="00DD1384">
              <w:rPr>
                <w:rFonts w:ascii="StobiSerif Regular" w:hAnsi="StobiSerif Regular" w:cs="Times New Roman"/>
                <w:color w:val="000000"/>
                <w:sz w:val="14"/>
                <w:szCs w:val="14"/>
              </w:rPr>
              <w:t>dd</w:t>
            </w:r>
            <w:proofErr w:type="spellEnd"/>
            <w:r w:rsidRPr="00DD1384">
              <w:rPr>
                <w:rFonts w:ascii="StobiSerif Regular" w:hAnsi="StobiSerif Regular" w:cs="Times New Roman"/>
                <w:color w:val="000000"/>
                <w:sz w:val="14"/>
                <w:szCs w:val="14"/>
              </w:rPr>
              <w:t>/mm/</w:t>
            </w:r>
            <w:proofErr w:type="spellStart"/>
            <w:r w:rsidRPr="00DD1384">
              <w:rPr>
                <w:rFonts w:ascii="StobiSerif Regular" w:hAnsi="StobiSerif Regular" w:cs="Times New Roman"/>
                <w:color w:val="000000"/>
                <w:sz w:val="14"/>
                <w:szCs w:val="14"/>
              </w:rPr>
              <w:t>yyyy</w:t>
            </w:r>
            <w:proofErr w:type="spellEnd"/>
            <w:r w:rsidRPr="00DD1384">
              <w:rPr>
                <w:rFonts w:ascii="StobiSerif Regular" w:hAnsi="StobiSerif Regular" w:cs="Times New Roman"/>
                <w:color w:val="000000"/>
                <w:sz w:val="14"/>
                <w:szCs w:val="14"/>
              </w:rPr>
              <w:t>]</w:t>
            </w:r>
          </w:p>
        </w:tc>
        <w:tc>
          <w:tcPr>
            <w:tcW w:w="1664"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До</w:t>
            </w:r>
          </w:p>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[дд/мм/гг]</w:t>
            </w:r>
          </w:p>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/To</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w:t>
            </w:r>
            <w:proofErr w:type="spellStart"/>
            <w:r w:rsidRPr="00DD1384">
              <w:rPr>
                <w:rFonts w:ascii="StobiSerif Regular" w:hAnsi="StobiSerif Regular" w:cs="Times New Roman"/>
                <w:color w:val="000000"/>
                <w:sz w:val="14"/>
                <w:szCs w:val="14"/>
              </w:rPr>
              <w:t>dd</w:t>
            </w:r>
            <w:proofErr w:type="spellEnd"/>
            <w:r w:rsidRPr="00DD1384">
              <w:rPr>
                <w:rFonts w:ascii="StobiSerif Regular" w:hAnsi="StobiSerif Regular" w:cs="Times New Roman"/>
                <w:color w:val="000000"/>
                <w:sz w:val="14"/>
                <w:szCs w:val="14"/>
              </w:rPr>
              <w:t>/mm/</w:t>
            </w:r>
            <w:proofErr w:type="spellStart"/>
            <w:r w:rsidRPr="00DD1384">
              <w:rPr>
                <w:rFonts w:ascii="StobiSerif Regular" w:hAnsi="StobiSerif Regular" w:cs="Times New Roman"/>
                <w:color w:val="000000"/>
                <w:sz w:val="14"/>
                <w:szCs w:val="14"/>
              </w:rPr>
              <w:t>yyyy</w:t>
            </w:r>
            <w:proofErr w:type="spellEnd"/>
            <w:r w:rsidRPr="00DD1384">
              <w:rPr>
                <w:rFonts w:ascii="StobiSerif Regular" w:hAnsi="StobiSerif Regular" w:cs="Times New Roman"/>
                <w:color w:val="000000"/>
                <w:sz w:val="14"/>
                <w:szCs w:val="14"/>
              </w:rPr>
              <w:t>]</w:t>
            </w:r>
          </w:p>
        </w:tc>
        <w:tc>
          <w:tcPr>
            <w:tcW w:w="2194" w:type="dxa"/>
            <w:vMerge/>
            <w:tcBorders>
              <w:left w:val="single" w:sz="4" w:space="0" w:color="auto"/>
              <w:bottom w:val="single" w:sz="6" w:space="0" w:color="auto"/>
              <w:right w:val="single" w:sz="6"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97"/>
        </w:trPr>
        <w:tc>
          <w:tcPr>
            <w:tcW w:w="1380" w:type="dxa"/>
            <w:tcBorders>
              <w:top w:val="single" w:sz="6" w:space="0" w:color="auto"/>
              <w:left w:val="single" w:sz="6"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25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258" w:type="dxa"/>
            <w:tcBorders>
              <w:top w:val="single" w:sz="6"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05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110" w:type="dxa"/>
            <w:tcBorders>
              <w:top w:val="single" w:sz="6"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166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2194" w:type="dxa"/>
            <w:tcBorders>
              <w:top w:val="single" w:sz="6" w:space="0" w:color="auto"/>
              <w:left w:val="single" w:sz="4" w:space="0" w:color="auto"/>
              <w:bottom w:val="single" w:sz="6" w:space="0" w:color="auto"/>
              <w:right w:val="single" w:sz="6"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97"/>
        </w:trPr>
        <w:tc>
          <w:tcPr>
            <w:tcW w:w="1380" w:type="dxa"/>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050"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110"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664"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94" w:type="dxa"/>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97"/>
        </w:trPr>
        <w:tc>
          <w:tcPr>
            <w:tcW w:w="1380" w:type="dxa"/>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050"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110"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664"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94" w:type="dxa"/>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97"/>
        </w:trPr>
        <w:tc>
          <w:tcPr>
            <w:tcW w:w="1380" w:type="dxa"/>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050"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110"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664"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94" w:type="dxa"/>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97"/>
        </w:trPr>
        <w:tc>
          <w:tcPr>
            <w:tcW w:w="1380" w:type="dxa"/>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258"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050"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110" w:type="dxa"/>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1664" w:type="dxa"/>
            <w:gridSpan w:val="2"/>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94" w:type="dxa"/>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558"/>
        </w:trPr>
        <w:tc>
          <w:tcPr>
            <w:tcW w:w="9914" w:type="dxa"/>
            <w:gridSpan w:val="10"/>
            <w:tcBorders>
              <w:top w:val="single" w:sz="6" w:space="0" w:color="auto"/>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rPr>
            </w:pPr>
            <w:r>
              <w:rPr>
                <w:rFonts w:ascii="StobiSerif Regular" w:hAnsi="StobiSerif Regular" w:cs="Times New Roman"/>
                <w:color w:val="000000"/>
                <w:sz w:val="14"/>
                <w:szCs w:val="14"/>
                <w:lang w:val="mk-MK"/>
              </w:rPr>
              <w:t>Потврда</w:t>
            </w:r>
            <w:r w:rsidRPr="004B527B">
              <w:rPr>
                <w:rFonts w:ascii="StobiSerif Regular" w:hAnsi="StobiSerif Regular" w:cs="Times New Roman"/>
                <w:color w:val="000000"/>
                <w:sz w:val="14"/>
                <w:szCs w:val="14"/>
                <w:lang w:val="mk-MK"/>
              </w:rPr>
              <w:t xml:space="preserve"> на третман против паразити:</w:t>
            </w:r>
            <w:r w:rsidRPr="004B527B">
              <w:rPr>
                <w:rFonts w:ascii="StobiSerif Regular" w:hAnsi="StobiSerif Regular" w:cs="Times New Roman"/>
                <w:color w:val="000000"/>
                <w:sz w:val="14"/>
                <w:szCs w:val="14"/>
              </w:rPr>
              <w:t>/ Attestation of anti-parasite treatment</w:t>
            </w:r>
            <w:r w:rsidRPr="00DD1384">
              <w:rPr>
                <w:rFonts w:ascii="StobiSerif Regular" w:hAnsi="StobiSerif Regular" w:cs="Times New Roman"/>
                <w:color w:val="000000"/>
                <w:sz w:val="14"/>
                <w:szCs w:val="14"/>
              </w:rPr>
              <w:t xml:space="preserve"> </w:t>
            </w:r>
          </w:p>
          <w:p w:rsidR="00C51ECE" w:rsidRPr="004B527B" w:rsidRDefault="00C51ECE" w:rsidP="00D23059">
            <w:pPr>
              <w:shd w:val="clear" w:color="auto" w:fill="FFFFFF"/>
              <w:spacing w:before="120" w:after="1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(1) </w:t>
            </w:r>
            <w:r w:rsidRPr="00DD1384">
              <w:rPr>
                <w:rFonts w:ascii="StobiSerif Regular" w:hAnsi="StobiSerif Regular" w:cs="Times New Roman"/>
                <w:i/>
                <w:color w:val="000000"/>
                <w:sz w:val="14"/>
                <w:szCs w:val="14"/>
                <w:lang w:val="mk-MK"/>
              </w:rPr>
              <w:t>или</w:t>
            </w:r>
            <w:r w:rsidRPr="00DD1384">
              <w:rPr>
                <w:rFonts w:ascii="StobiSerif Regular" w:hAnsi="StobiSerif Regular" w:cs="Times New Roman"/>
                <w:color w:val="000000"/>
                <w:sz w:val="14"/>
                <w:szCs w:val="14"/>
                <w:lang w:val="mk-MK"/>
              </w:rPr>
              <w:t xml:space="preserve"> [II.4 кучиња </w:t>
            </w:r>
            <w:r w:rsidRPr="004B527B">
              <w:rPr>
                <w:rFonts w:ascii="StobiSerif Regular" w:hAnsi="StobiSerif Regular" w:cs="Times New Roman"/>
                <w:color w:val="000000"/>
                <w:sz w:val="14"/>
                <w:szCs w:val="14"/>
                <w:lang w:val="mk-MK"/>
              </w:rPr>
              <w:t xml:space="preserve">опишани во поле I.28 се наменети за земја-членка наведена во Анекс I од Регулатива (ЕУ) бр 1152/2011 за спроведување делегирана од Комисијата и се третирани против </w:t>
            </w:r>
            <w:r w:rsidRPr="004B527B">
              <w:rPr>
                <w:rFonts w:ascii="StobiSerif Regular" w:hAnsi="StobiSerif Regular" w:cs="Times New Roman"/>
                <w:i/>
                <w:color w:val="000000"/>
                <w:sz w:val="14"/>
                <w:szCs w:val="14"/>
                <w:lang w:val="mk-MK"/>
              </w:rPr>
              <w:t>Echinococcus multilocularis</w:t>
            </w:r>
            <w:r w:rsidRPr="004B527B">
              <w:rPr>
                <w:rFonts w:ascii="StobiSerif Regular" w:hAnsi="StobiSerif Regular" w:cs="Times New Roman"/>
                <w:color w:val="000000"/>
                <w:sz w:val="14"/>
                <w:szCs w:val="14"/>
                <w:lang w:val="mk-MK"/>
              </w:rPr>
              <w:t>, а деталите за третманот спроведен од страна на ветеринар во согласност со член 7 од Регулатива (ЕУ) бр 1152/2011 за спроведување на Комисијата (</w:t>
            </w:r>
            <w:r w:rsidRPr="004B527B">
              <w:rPr>
                <w:rFonts w:ascii="StobiSerif Regular" w:hAnsi="StobiSerif Regular" w:cs="Times New Roman"/>
                <w:color w:val="000000"/>
                <w:sz w:val="14"/>
                <w:szCs w:val="14"/>
                <w:vertAlign w:val="superscript"/>
                <w:lang w:val="mk-MK"/>
              </w:rPr>
              <w:t>9</w:t>
            </w:r>
            <w:r w:rsidRPr="004B527B">
              <w:rPr>
                <w:rFonts w:ascii="StobiSerif Regular" w:hAnsi="StobiSerif Regular" w:cs="Times New Roman"/>
                <w:color w:val="000000"/>
                <w:sz w:val="14"/>
                <w:szCs w:val="14"/>
                <w:lang w:val="mk-MK"/>
              </w:rPr>
              <w:t>) (</w:t>
            </w:r>
            <w:r w:rsidRPr="004B527B">
              <w:rPr>
                <w:rFonts w:ascii="StobiSerif Regular" w:hAnsi="StobiSerif Regular" w:cs="Times New Roman"/>
                <w:color w:val="000000"/>
                <w:sz w:val="14"/>
                <w:szCs w:val="14"/>
                <w:vertAlign w:val="superscript"/>
                <w:lang w:val="mk-MK"/>
              </w:rPr>
              <w:t>10</w:t>
            </w:r>
            <w:r w:rsidRPr="004B527B">
              <w:rPr>
                <w:rFonts w:ascii="StobiSerif Regular" w:hAnsi="StobiSerif Regular" w:cs="Times New Roman"/>
                <w:color w:val="000000"/>
                <w:sz w:val="14"/>
                <w:szCs w:val="14"/>
                <w:lang w:val="mk-MK"/>
              </w:rPr>
              <w:t>) (</w:t>
            </w:r>
            <w:r w:rsidRPr="004B527B">
              <w:rPr>
                <w:rFonts w:ascii="StobiSerif Regular" w:hAnsi="StobiSerif Regular" w:cs="Times New Roman"/>
                <w:color w:val="000000"/>
                <w:sz w:val="14"/>
                <w:szCs w:val="14"/>
                <w:vertAlign w:val="superscript"/>
                <w:lang w:val="mk-MK"/>
              </w:rPr>
              <w:t>11</w:t>
            </w:r>
            <w:r w:rsidRPr="004B527B">
              <w:rPr>
                <w:rFonts w:ascii="StobiSerif Regular" w:hAnsi="StobiSerif Regular" w:cs="Times New Roman"/>
                <w:color w:val="000000"/>
                <w:sz w:val="14"/>
                <w:szCs w:val="14"/>
                <w:lang w:val="mk-MK"/>
              </w:rPr>
              <w:t>) се дадени во табелата подолу.]</w:t>
            </w:r>
            <w:r w:rsidRPr="004B527B">
              <w:rPr>
                <w:rFonts w:ascii="StobiSerif Regular" w:hAnsi="StobiSerif Regular" w:cs="Times New Roman"/>
                <w:color w:val="000000"/>
                <w:sz w:val="14"/>
                <w:szCs w:val="14"/>
              </w:rPr>
              <w:t>/ (</w:t>
            </w:r>
            <w:r w:rsidRPr="004B527B">
              <w:rPr>
                <w:rFonts w:ascii="StobiSerif Regular" w:hAnsi="StobiSerif Regular" w:cs="Times New Roman"/>
                <w:color w:val="000000"/>
                <w:sz w:val="14"/>
                <w:szCs w:val="14"/>
                <w:vertAlign w:val="superscript"/>
              </w:rPr>
              <w:t>1</w:t>
            </w:r>
            <w:r w:rsidRPr="004B527B">
              <w:rPr>
                <w:rFonts w:ascii="StobiSerif Regular" w:hAnsi="StobiSerif Regular" w:cs="Times New Roman"/>
                <w:color w:val="000000"/>
                <w:sz w:val="14"/>
                <w:szCs w:val="14"/>
              </w:rPr>
              <w:t xml:space="preserve">) </w:t>
            </w:r>
            <w:r w:rsidRPr="004B527B">
              <w:rPr>
                <w:rFonts w:ascii="StobiSerif Regular" w:hAnsi="StobiSerif Regular" w:cs="Times New Roman"/>
                <w:i/>
                <w:color w:val="000000"/>
                <w:sz w:val="14"/>
                <w:szCs w:val="14"/>
              </w:rPr>
              <w:t xml:space="preserve">either </w:t>
            </w:r>
            <w:r w:rsidRPr="004B527B">
              <w:rPr>
                <w:rFonts w:ascii="StobiSerif Regular" w:hAnsi="StobiSerif Regular" w:cs="Times New Roman"/>
                <w:color w:val="000000"/>
                <w:sz w:val="14"/>
                <w:szCs w:val="14"/>
                <w:lang w:val="mk-MK"/>
              </w:rPr>
              <w:t>[II.4</w:t>
            </w:r>
            <w:r w:rsidRPr="004B527B">
              <w:rPr>
                <w:rFonts w:ascii="StobiSerif Regular" w:hAnsi="StobiSerif Regular" w:cs="Times New Roman"/>
                <w:color w:val="000000"/>
                <w:sz w:val="14"/>
                <w:szCs w:val="14"/>
              </w:rPr>
              <w:t xml:space="preserve"> the dogs described in Box </w:t>
            </w:r>
            <w:r w:rsidRPr="004B527B">
              <w:rPr>
                <w:rFonts w:ascii="StobiSerif Regular" w:hAnsi="StobiSerif Regular" w:cs="Times New Roman"/>
                <w:color w:val="000000"/>
                <w:sz w:val="14"/>
                <w:szCs w:val="14"/>
                <w:lang w:val="mk-MK"/>
              </w:rPr>
              <w:t>I.28</w:t>
            </w:r>
            <w:r w:rsidRPr="004B527B">
              <w:rPr>
                <w:rFonts w:ascii="StobiSerif Regular" w:hAnsi="StobiSerif Regular" w:cs="Times New Roman"/>
                <w:color w:val="000000"/>
                <w:sz w:val="14"/>
                <w:szCs w:val="14"/>
              </w:rPr>
              <w:t xml:space="preserve"> are destined for a Member State listed in Annex </w:t>
            </w:r>
            <w:r w:rsidRPr="004B527B">
              <w:rPr>
                <w:rFonts w:ascii="StobiSerif Regular" w:hAnsi="StobiSerif Regular" w:cs="Times New Roman"/>
                <w:color w:val="000000"/>
                <w:sz w:val="14"/>
                <w:szCs w:val="14"/>
                <w:lang w:val="mk-MK"/>
              </w:rPr>
              <w:t>I</w:t>
            </w:r>
            <w:r w:rsidRPr="004B527B">
              <w:rPr>
                <w:rFonts w:ascii="StobiSerif Regular" w:hAnsi="StobiSerif Regular" w:cs="Times New Roman"/>
                <w:color w:val="000000"/>
                <w:sz w:val="14"/>
                <w:szCs w:val="14"/>
              </w:rPr>
              <w:t xml:space="preserve"> to Commission Delegated Regulation (EU) No. 1152/2011 and have been treated against</w:t>
            </w:r>
            <w:r w:rsidRPr="004B527B">
              <w:rPr>
                <w:rFonts w:ascii="StobiSerif Regular" w:hAnsi="StobiSerif Regular" w:cs="Times New Roman"/>
                <w:i/>
                <w:color w:val="000000"/>
                <w:sz w:val="14"/>
                <w:szCs w:val="14"/>
                <w:lang w:val="mk-MK"/>
              </w:rPr>
              <w:t xml:space="preserve"> Echinococcus multilocularis</w:t>
            </w:r>
            <w:r w:rsidRPr="004B527B">
              <w:rPr>
                <w:rFonts w:ascii="StobiSerif Regular" w:hAnsi="StobiSerif Regular" w:cs="Times New Roman"/>
                <w:i/>
                <w:color w:val="000000"/>
                <w:sz w:val="14"/>
                <w:szCs w:val="14"/>
              </w:rPr>
              <w:t xml:space="preserve">, </w:t>
            </w:r>
            <w:r w:rsidRPr="004B527B">
              <w:rPr>
                <w:rFonts w:ascii="StobiSerif Regular" w:hAnsi="StobiSerif Regular" w:cs="Times New Roman"/>
                <w:color w:val="000000"/>
                <w:sz w:val="14"/>
                <w:szCs w:val="14"/>
              </w:rPr>
              <w:t xml:space="preserve">and the details of the treatment carried out by the administering veterinarian in accordance with Article 7 of Commission Delegated Regulation </w:t>
            </w:r>
            <w:r w:rsidRPr="004B527B">
              <w:rPr>
                <w:rFonts w:ascii="StobiSerif Regular" w:hAnsi="StobiSerif Regular" w:cs="Times New Roman"/>
                <w:color w:val="000000"/>
                <w:sz w:val="14"/>
                <w:szCs w:val="14"/>
                <w:lang w:val="mk-MK"/>
              </w:rPr>
              <w:t>(</w:t>
            </w:r>
            <w:r w:rsidRPr="004B527B">
              <w:rPr>
                <w:rFonts w:ascii="StobiSerif Regular" w:hAnsi="StobiSerif Regular" w:cs="Times New Roman"/>
                <w:color w:val="000000"/>
                <w:sz w:val="14"/>
                <w:szCs w:val="14"/>
              </w:rPr>
              <w:t>EU</w:t>
            </w:r>
            <w:r w:rsidRPr="004B527B">
              <w:rPr>
                <w:rFonts w:ascii="StobiSerif Regular" w:hAnsi="StobiSerif Regular" w:cs="Times New Roman"/>
                <w:color w:val="000000"/>
                <w:sz w:val="14"/>
                <w:szCs w:val="14"/>
                <w:lang w:val="mk-MK"/>
              </w:rPr>
              <w:t xml:space="preserve">) </w:t>
            </w:r>
            <w:r w:rsidRPr="004B527B">
              <w:rPr>
                <w:rFonts w:ascii="StobiSerif Regular" w:hAnsi="StobiSerif Regular" w:cs="Times New Roman"/>
                <w:color w:val="000000"/>
                <w:sz w:val="14"/>
                <w:szCs w:val="14"/>
              </w:rPr>
              <w:t>No.</w:t>
            </w:r>
            <w:r w:rsidRPr="004B527B">
              <w:rPr>
                <w:rFonts w:ascii="StobiSerif Regular" w:hAnsi="StobiSerif Regular" w:cs="Times New Roman"/>
                <w:color w:val="000000"/>
                <w:sz w:val="14"/>
                <w:szCs w:val="14"/>
                <w:lang w:val="mk-MK"/>
              </w:rPr>
              <w:t xml:space="preserve"> 1152/2011</w:t>
            </w:r>
            <w:r w:rsidRPr="004B527B">
              <w:rPr>
                <w:rFonts w:ascii="StobiSerif Regular" w:hAnsi="StobiSerif Regular" w:cs="Times New Roman"/>
                <w:color w:val="000000"/>
                <w:sz w:val="14"/>
                <w:szCs w:val="14"/>
              </w:rPr>
              <w:t xml:space="preserve"> </w:t>
            </w:r>
            <w:r w:rsidRPr="004B527B">
              <w:rPr>
                <w:rFonts w:ascii="StobiSerif Regular" w:hAnsi="StobiSerif Regular" w:cs="Times New Roman"/>
                <w:color w:val="000000"/>
                <w:sz w:val="14"/>
                <w:szCs w:val="14"/>
                <w:lang w:val="mk-MK"/>
              </w:rPr>
              <w:t>(</w:t>
            </w:r>
            <w:r w:rsidRPr="004B527B">
              <w:rPr>
                <w:rFonts w:ascii="StobiSerif Regular" w:hAnsi="StobiSerif Regular" w:cs="Times New Roman"/>
                <w:color w:val="000000"/>
                <w:sz w:val="14"/>
                <w:szCs w:val="14"/>
                <w:vertAlign w:val="superscript"/>
                <w:lang w:val="mk-MK"/>
              </w:rPr>
              <w:t>9</w:t>
            </w:r>
            <w:r w:rsidRPr="004B527B">
              <w:rPr>
                <w:rFonts w:ascii="StobiSerif Regular" w:hAnsi="StobiSerif Regular" w:cs="Times New Roman"/>
                <w:color w:val="000000"/>
                <w:sz w:val="14"/>
                <w:szCs w:val="14"/>
                <w:lang w:val="mk-MK"/>
              </w:rPr>
              <w:t>) (</w:t>
            </w:r>
            <w:r w:rsidRPr="004B527B">
              <w:rPr>
                <w:rFonts w:ascii="StobiSerif Regular" w:hAnsi="StobiSerif Regular" w:cs="Times New Roman"/>
                <w:color w:val="000000"/>
                <w:sz w:val="14"/>
                <w:szCs w:val="14"/>
                <w:vertAlign w:val="superscript"/>
                <w:lang w:val="mk-MK"/>
              </w:rPr>
              <w:t>10</w:t>
            </w:r>
            <w:r w:rsidRPr="004B527B">
              <w:rPr>
                <w:rFonts w:ascii="StobiSerif Regular" w:hAnsi="StobiSerif Regular" w:cs="Times New Roman"/>
                <w:color w:val="000000"/>
                <w:sz w:val="14"/>
                <w:szCs w:val="14"/>
                <w:lang w:val="mk-MK"/>
              </w:rPr>
              <w:t>) (</w:t>
            </w:r>
            <w:r w:rsidRPr="004B527B">
              <w:rPr>
                <w:rFonts w:ascii="StobiSerif Regular" w:hAnsi="StobiSerif Regular" w:cs="Times New Roman"/>
                <w:color w:val="000000"/>
                <w:sz w:val="14"/>
                <w:szCs w:val="14"/>
                <w:vertAlign w:val="superscript"/>
                <w:lang w:val="mk-MK"/>
              </w:rPr>
              <w:t>11</w:t>
            </w:r>
            <w:r w:rsidRPr="004B527B">
              <w:rPr>
                <w:rFonts w:ascii="StobiSerif Regular" w:hAnsi="StobiSerif Regular" w:cs="Times New Roman"/>
                <w:color w:val="000000"/>
                <w:sz w:val="14"/>
                <w:szCs w:val="14"/>
                <w:lang w:val="mk-MK"/>
              </w:rPr>
              <w:t xml:space="preserve">) </w:t>
            </w:r>
            <w:r w:rsidRPr="004B527B">
              <w:rPr>
                <w:rFonts w:ascii="StobiSerif Regular" w:hAnsi="StobiSerif Regular" w:cs="Times New Roman"/>
                <w:color w:val="000000"/>
                <w:sz w:val="14"/>
                <w:szCs w:val="14"/>
              </w:rPr>
              <w:t>are provided in the table below.]</w:t>
            </w:r>
          </w:p>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rPr>
            </w:pPr>
            <w:r w:rsidRPr="004B527B">
              <w:rPr>
                <w:rFonts w:ascii="StobiSerif Regular" w:hAnsi="StobiSerif Regular" w:cs="Times New Roman"/>
                <w:color w:val="000000"/>
                <w:sz w:val="14"/>
                <w:szCs w:val="14"/>
                <w:lang w:val="mk-MK"/>
              </w:rPr>
              <w:t xml:space="preserve">(1) </w:t>
            </w:r>
            <w:r w:rsidRPr="004B527B">
              <w:rPr>
                <w:rFonts w:ascii="StobiSerif Regular" w:hAnsi="StobiSerif Regular" w:cs="Times New Roman"/>
                <w:i/>
                <w:color w:val="000000"/>
                <w:sz w:val="14"/>
                <w:szCs w:val="14"/>
                <w:lang w:val="mk-MK"/>
              </w:rPr>
              <w:t>или</w:t>
            </w:r>
            <w:r w:rsidRPr="004B527B">
              <w:rPr>
                <w:rFonts w:ascii="StobiSerif Regular" w:hAnsi="StobiSerif Regular" w:cs="Times New Roman"/>
                <w:color w:val="000000"/>
                <w:sz w:val="14"/>
                <w:szCs w:val="14"/>
                <w:lang w:val="mk-MK"/>
              </w:rPr>
              <w:t xml:space="preserve"> [II.4. кучињата опишани во поле I.28 не биле третирани</w:t>
            </w:r>
            <w:r w:rsidRPr="00DD1384">
              <w:rPr>
                <w:rFonts w:ascii="StobiSerif Regular" w:hAnsi="StobiSerif Regular" w:cs="Times New Roman"/>
                <w:color w:val="000000"/>
                <w:sz w:val="14"/>
                <w:szCs w:val="14"/>
                <w:lang w:val="mk-MK"/>
              </w:rPr>
              <w:t xml:space="preserve"> против </w:t>
            </w:r>
            <w:r w:rsidRPr="00DD1384">
              <w:rPr>
                <w:rFonts w:ascii="StobiSerif Regular" w:hAnsi="StobiSerif Regular" w:cs="Times New Roman"/>
                <w:i/>
                <w:color w:val="000000"/>
                <w:sz w:val="14"/>
                <w:szCs w:val="14"/>
                <w:lang w:val="mk-MK"/>
              </w:rPr>
              <w:t>Echinococcus multilocularis</w:t>
            </w:r>
            <w:r w:rsidRPr="00DD1384">
              <w:rPr>
                <w:rFonts w:ascii="StobiSerif Regular" w:hAnsi="StobiSerif Regular" w:cs="Times New Roman"/>
                <w:color w:val="000000"/>
                <w:sz w:val="14"/>
                <w:szCs w:val="14"/>
                <w:lang w:val="mk-MK"/>
              </w:rPr>
              <w:t xml:space="preserve"> (11).]</w:t>
            </w:r>
            <w:r w:rsidRPr="00DD1384">
              <w:rPr>
                <w:rFonts w:ascii="StobiSerif Regular" w:hAnsi="StobiSerif Regular" w:cs="Times New Roman"/>
                <w:color w:val="000000"/>
                <w:sz w:val="14"/>
                <w:szCs w:val="14"/>
              </w:rPr>
              <w:t>/ (</w:t>
            </w:r>
            <w:r w:rsidRPr="00DD1384">
              <w:rPr>
                <w:rFonts w:ascii="StobiSerif Regular" w:hAnsi="StobiSerif Regular" w:cs="Times New Roman"/>
                <w:color w:val="000000"/>
                <w:sz w:val="14"/>
                <w:szCs w:val="14"/>
                <w:vertAlign w:val="superscript"/>
              </w:rPr>
              <w:t>1</w:t>
            </w:r>
            <w:r w:rsidRPr="00DD1384">
              <w:rPr>
                <w:rFonts w:ascii="StobiSerif Regular" w:hAnsi="StobiSerif Regular" w:cs="Times New Roman"/>
                <w:color w:val="000000"/>
                <w:sz w:val="14"/>
                <w:szCs w:val="14"/>
              </w:rPr>
              <w:t xml:space="preserve">) </w:t>
            </w:r>
            <w:proofErr w:type="gramStart"/>
            <w:r w:rsidRPr="00DD1384">
              <w:rPr>
                <w:rFonts w:ascii="StobiSerif Regular" w:hAnsi="StobiSerif Regular" w:cs="Times New Roman"/>
                <w:i/>
                <w:color w:val="000000"/>
                <w:sz w:val="14"/>
                <w:szCs w:val="14"/>
              </w:rPr>
              <w:t>or</w:t>
            </w:r>
            <w:proofErr w:type="gramEnd"/>
            <w:r w:rsidRPr="00DD1384">
              <w:rPr>
                <w:rFonts w:ascii="StobiSerif Regular" w:hAnsi="StobiSerif Regular" w:cs="Times New Roman"/>
                <w:i/>
                <w:color w:val="000000"/>
                <w:sz w:val="14"/>
                <w:szCs w:val="14"/>
              </w:rPr>
              <w:t xml:space="preserve"> </w:t>
            </w:r>
            <w:r w:rsidRPr="00DD1384">
              <w:rPr>
                <w:rFonts w:ascii="StobiSerif Regular" w:hAnsi="StobiSerif Regular" w:cs="Times New Roman"/>
                <w:color w:val="000000"/>
                <w:sz w:val="14"/>
                <w:szCs w:val="14"/>
                <w:lang w:val="mk-MK"/>
              </w:rPr>
              <w:t>[II.4.</w:t>
            </w:r>
            <w:r w:rsidRPr="00DD1384">
              <w:rPr>
                <w:rFonts w:ascii="StobiSerif Regular" w:hAnsi="StobiSerif Regular" w:cs="Times New Roman"/>
                <w:color w:val="000000"/>
                <w:sz w:val="14"/>
                <w:szCs w:val="14"/>
              </w:rPr>
              <w:t xml:space="preserve"> the dogs described in Box </w:t>
            </w:r>
            <w:r w:rsidRPr="00DD1384">
              <w:rPr>
                <w:rFonts w:ascii="StobiSerif Regular" w:hAnsi="StobiSerif Regular" w:cs="Times New Roman"/>
                <w:color w:val="000000"/>
                <w:sz w:val="14"/>
                <w:szCs w:val="14"/>
                <w:lang w:val="mk-MK"/>
              </w:rPr>
              <w:t xml:space="preserve">I.28 </w:t>
            </w:r>
            <w:r w:rsidRPr="00DD1384">
              <w:rPr>
                <w:rFonts w:ascii="StobiSerif Regular" w:hAnsi="StobiSerif Regular" w:cs="Times New Roman"/>
                <w:color w:val="000000"/>
                <w:sz w:val="14"/>
                <w:szCs w:val="14"/>
              </w:rPr>
              <w:t xml:space="preserve">have not been treated against </w:t>
            </w:r>
            <w:r w:rsidRPr="00DD1384">
              <w:rPr>
                <w:rFonts w:ascii="StobiSerif Regular" w:hAnsi="StobiSerif Regular" w:cs="Times New Roman"/>
                <w:i/>
                <w:color w:val="000000"/>
                <w:sz w:val="14"/>
                <w:szCs w:val="14"/>
                <w:lang w:val="mk-MK"/>
              </w:rPr>
              <w:t>Echinococcus multilocularis</w:t>
            </w:r>
            <w:r w:rsidRPr="00DD1384">
              <w:rPr>
                <w:rFonts w:ascii="StobiSerif Regular" w:hAnsi="StobiSerif Regular" w:cs="Times New Roman"/>
                <w:i/>
                <w:color w:val="000000"/>
                <w:sz w:val="14"/>
                <w:szCs w:val="14"/>
              </w:rPr>
              <w:t xml:space="preserve"> </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vertAlign w:val="superscript"/>
                <w:lang w:val="mk-MK"/>
              </w:rPr>
              <w:t>11</w:t>
            </w:r>
            <w:r w:rsidRPr="00DD1384">
              <w:rPr>
                <w:rFonts w:ascii="StobiSerif Regular" w:hAnsi="StobiSerif Regular" w:cs="Times New Roman"/>
                <w:color w:val="000000"/>
                <w:sz w:val="14"/>
                <w:szCs w:val="14"/>
                <w:lang w:val="mk-MK"/>
              </w:rPr>
              <w:t>).]</w:t>
            </w:r>
          </w:p>
        </w:tc>
      </w:tr>
      <w:tr w:rsidR="00C51ECE" w:rsidRPr="00DD1384" w:rsidTr="00D23059">
        <w:tblPrEx>
          <w:tblCellMar>
            <w:top w:w="0" w:type="dxa"/>
            <w:bottom w:w="0" w:type="dxa"/>
          </w:tblCellMar>
        </w:tblPrEx>
        <w:trPr>
          <w:trHeight w:val="195"/>
        </w:trPr>
        <w:tc>
          <w:tcPr>
            <w:tcW w:w="2100" w:type="dxa"/>
            <w:gridSpan w:val="2"/>
            <w:vMerge w:val="restart"/>
            <w:tcBorders>
              <w:top w:val="single" w:sz="6" w:space="0" w:color="auto"/>
              <w:left w:val="single" w:sz="6" w:space="0" w:color="auto"/>
              <w:right w:val="single" w:sz="4" w:space="0" w:color="auto"/>
            </w:tcBorders>
            <w:shd w:val="clear" w:color="auto" w:fill="FFFFFF"/>
            <w:vAlign w:val="center"/>
          </w:tcPr>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Број на транспондер или тетоважа на кучето</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 Transponder or tattoo number of the dog</w:t>
            </w:r>
          </w:p>
        </w:tc>
        <w:tc>
          <w:tcPr>
            <w:tcW w:w="4680" w:type="dxa"/>
            <w:gridSpan w:val="6"/>
            <w:tcBorders>
              <w:top w:val="single" w:sz="6" w:space="0" w:color="auto"/>
              <w:left w:val="single" w:sz="4" w:space="0" w:color="auto"/>
              <w:bottom w:val="single" w:sz="4"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Третман против </w:t>
            </w:r>
            <w:r w:rsidRPr="00DD1384">
              <w:rPr>
                <w:rFonts w:ascii="StobiSerif Regular" w:hAnsi="StobiSerif Regular" w:cs="Times New Roman"/>
                <w:i/>
                <w:color w:val="000000"/>
                <w:sz w:val="14"/>
                <w:szCs w:val="14"/>
                <w:lang w:val="mk-MK"/>
              </w:rPr>
              <w:t>Echinococcus</w:t>
            </w:r>
            <w:r w:rsidRPr="00DD1384">
              <w:rPr>
                <w:rFonts w:ascii="StobiSerif Regular" w:hAnsi="StobiSerif Regular" w:cs="Times New Roman"/>
                <w:i/>
                <w:color w:val="000000"/>
                <w:sz w:val="14"/>
                <w:szCs w:val="14"/>
              </w:rPr>
              <w:t xml:space="preserve">/ </w:t>
            </w:r>
            <w:r w:rsidRPr="00DD1384">
              <w:rPr>
                <w:rFonts w:ascii="StobiSerif Regular" w:hAnsi="StobiSerif Regular" w:cs="Times New Roman"/>
                <w:color w:val="000000"/>
                <w:sz w:val="14"/>
                <w:szCs w:val="14"/>
              </w:rPr>
              <w:t xml:space="preserve">Anti- </w:t>
            </w:r>
            <w:proofErr w:type="spellStart"/>
            <w:r w:rsidRPr="00DD1384">
              <w:rPr>
                <w:rFonts w:ascii="StobiSerif Regular" w:hAnsi="StobiSerif Regular" w:cs="Times New Roman"/>
                <w:color w:val="000000"/>
                <w:sz w:val="14"/>
                <w:szCs w:val="14"/>
              </w:rPr>
              <w:t>echinococcus</w:t>
            </w:r>
            <w:proofErr w:type="spellEnd"/>
            <w:r w:rsidRPr="00DD1384">
              <w:rPr>
                <w:rFonts w:ascii="StobiSerif Regular" w:hAnsi="StobiSerif Regular" w:cs="Times New Roman"/>
                <w:color w:val="000000"/>
                <w:sz w:val="14"/>
                <w:szCs w:val="14"/>
              </w:rPr>
              <w:t xml:space="preserve"> treatment</w:t>
            </w:r>
          </w:p>
        </w:tc>
        <w:tc>
          <w:tcPr>
            <w:tcW w:w="3134"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Ветеринар кој го врши третманот</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rPr>
              <w:t>/Administering veterinarian</w:t>
            </w:r>
          </w:p>
        </w:tc>
      </w:tr>
      <w:tr w:rsidR="00C51ECE" w:rsidRPr="00DD1384" w:rsidTr="00D23059">
        <w:tblPrEx>
          <w:tblCellMar>
            <w:top w:w="0" w:type="dxa"/>
            <w:bottom w:w="0" w:type="dxa"/>
          </w:tblCellMar>
        </w:tblPrEx>
        <w:trPr>
          <w:trHeight w:val="525"/>
        </w:trPr>
        <w:tc>
          <w:tcPr>
            <w:tcW w:w="2100" w:type="dxa"/>
            <w:gridSpan w:val="2"/>
            <w:vMerge/>
            <w:tcBorders>
              <w:left w:val="single" w:sz="6"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lang w:val="mk-MK"/>
              </w:rPr>
            </w:pPr>
          </w:p>
        </w:tc>
        <w:tc>
          <w:tcPr>
            <w:tcW w:w="2160"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Име и производител на вакцината</w:t>
            </w:r>
            <w:r w:rsidRPr="00DD1384">
              <w:rPr>
                <w:rFonts w:ascii="StobiSerif Regular" w:hAnsi="StobiSerif Regular" w:cs="Times New Roman"/>
                <w:color w:val="000000"/>
                <w:sz w:val="14"/>
                <w:szCs w:val="14"/>
              </w:rPr>
              <w:t>/ Name and manufacturer of the product</w:t>
            </w:r>
          </w:p>
        </w:tc>
        <w:tc>
          <w:tcPr>
            <w:tcW w:w="2520"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Датум [дд/мм/гг] и време на третман [00:00]</w:t>
            </w:r>
            <w:r w:rsidRPr="00DD1384">
              <w:rPr>
                <w:rFonts w:ascii="StobiSerif Regular" w:hAnsi="StobiSerif Regular" w:cs="Times New Roman"/>
                <w:color w:val="000000"/>
                <w:sz w:val="14"/>
                <w:szCs w:val="14"/>
              </w:rPr>
              <w:t>/ Date [</w:t>
            </w:r>
            <w:proofErr w:type="spellStart"/>
            <w:r w:rsidRPr="00DD1384">
              <w:rPr>
                <w:rFonts w:ascii="StobiSerif Regular" w:hAnsi="StobiSerif Regular" w:cs="Times New Roman"/>
                <w:color w:val="000000"/>
                <w:sz w:val="14"/>
                <w:szCs w:val="14"/>
              </w:rPr>
              <w:t>dd</w:t>
            </w:r>
            <w:proofErr w:type="spellEnd"/>
            <w:r w:rsidRPr="00DD1384">
              <w:rPr>
                <w:rFonts w:ascii="StobiSerif Regular" w:hAnsi="StobiSerif Regular" w:cs="Times New Roman"/>
                <w:color w:val="000000"/>
                <w:sz w:val="14"/>
                <w:szCs w:val="14"/>
              </w:rPr>
              <w:t>/mm/</w:t>
            </w:r>
            <w:proofErr w:type="spellStart"/>
            <w:r w:rsidRPr="00DD1384">
              <w:rPr>
                <w:rFonts w:ascii="StobiSerif Regular" w:hAnsi="StobiSerif Regular" w:cs="Times New Roman"/>
                <w:color w:val="000000"/>
                <w:sz w:val="14"/>
                <w:szCs w:val="14"/>
              </w:rPr>
              <w:t>yyy</w:t>
            </w:r>
            <w:proofErr w:type="spellEnd"/>
            <w:r w:rsidRPr="00DD1384">
              <w:rPr>
                <w:rFonts w:ascii="StobiSerif Regular" w:hAnsi="StobiSerif Regular" w:cs="Times New Roman"/>
                <w:color w:val="000000"/>
                <w:sz w:val="14"/>
                <w:szCs w:val="14"/>
              </w:rPr>
              <w:t>] and time of treatment [00:00]</w:t>
            </w:r>
          </w:p>
        </w:tc>
        <w:tc>
          <w:tcPr>
            <w:tcW w:w="3134"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C51ECE"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Име со големи букви, печат и потпис</w:t>
            </w:r>
          </w:p>
          <w:p w:rsidR="00C51ECE" w:rsidRPr="00DD1384" w:rsidRDefault="00C51ECE" w:rsidP="00D23059">
            <w:pPr>
              <w:shd w:val="clear" w:color="auto" w:fill="FFFFFF"/>
              <w:spacing w:after="0" w:line="240" w:lineRule="auto"/>
              <w:jc w:val="center"/>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/Name in capitals, stamp and signature</w:t>
            </w:r>
          </w:p>
        </w:tc>
      </w:tr>
      <w:tr w:rsidR="00C51ECE" w:rsidRPr="00DD1384" w:rsidTr="00D23059">
        <w:tblPrEx>
          <w:tblCellMar>
            <w:top w:w="0" w:type="dxa"/>
            <w:bottom w:w="0" w:type="dxa"/>
          </w:tblCellMar>
        </w:tblPrEx>
        <w:trPr>
          <w:trHeight w:val="340"/>
        </w:trPr>
        <w:tc>
          <w:tcPr>
            <w:tcW w:w="2100" w:type="dxa"/>
            <w:gridSpan w:val="2"/>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6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52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rPr>
            </w:pPr>
          </w:p>
        </w:tc>
        <w:tc>
          <w:tcPr>
            <w:tcW w:w="3134" w:type="dxa"/>
            <w:gridSpan w:val="2"/>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40"/>
        </w:trPr>
        <w:tc>
          <w:tcPr>
            <w:tcW w:w="2100" w:type="dxa"/>
            <w:gridSpan w:val="2"/>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6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52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3134" w:type="dxa"/>
            <w:gridSpan w:val="2"/>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40"/>
        </w:trPr>
        <w:tc>
          <w:tcPr>
            <w:tcW w:w="2100" w:type="dxa"/>
            <w:gridSpan w:val="2"/>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6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52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3134" w:type="dxa"/>
            <w:gridSpan w:val="2"/>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40"/>
        </w:trPr>
        <w:tc>
          <w:tcPr>
            <w:tcW w:w="2100" w:type="dxa"/>
            <w:gridSpan w:val="2"/>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6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52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3134" w:type="dxa"/>
            <w:gridSpan w:val="2"/>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340"/>
        </w:trPr>
        <w:tc>
          <w:tcPr>
            <w:tcW w:w="2100" w:type="dxa"/>
            <w:gridSpan w:val="2"/>
            <w:tcBorders>
              <w:top w:val="single" w:sz="6" w:space="0" w:color="auto"/>
              <w:left w:val="single" w:sz="6"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16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2520" w:type="dxa"/>
            <w:gridSpan w:val="3"/>
            <w:tcBorders>
              <w:top w:val="single" w:sz="6" w:space="0" w:color="auto"/>
              <w:left w:val="single" w:sz="4" w:space="0" w:color="auto"/>
              <w:bottom w:val="single" w:sz="6" w:space="0" w:color="auto"/>
              <w:right w:val="single" w:sz="4"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c>
          <w:tcPr>
            <w:tcW w:w="3134" w:type="dxa"/>
            <w:gridSpan w:val="2"/>
            <w:tcBorders>
              <w:top w:val="single" w:sz="6" w:space="0" w:color="auto"/>
              <w:left w:val="single" w:sz="4"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p>
        </w:tc>
      </w:tr>
      <w:tr w:rsidR="00C51ECE" w:rsidRPr="00DD1384" w:rsidTr="00D23059">
        <w:tblPrEx>
          <w:tblCellMar>
            <w:top w:w="0" w:type="dxa"/>
            <w:bottom w:w="0" w:type="dxa"/>
          </w:tblCellMar>
        </w:tblPrEx>
        <w:trPr>
          <w:trHeight w:val="558"/>
        </w:trPr>
        <w:tc>
          <w:tcPr>
            <w:tcW w:w="9914" w:type="dxa"/>
            <w:gridSpan w:val="10"/>
            <w:tcBorders>
              <w:top w:val="single" w:sz="6" w:space="0" w:color="auto"/>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jc w:val="both"/>
              <w:rPr>
                <w:rFonts w:ascii="StobiSerif Regular" w:hAnsi="StobiSerif Regular" w:cs="Times New Roman"/>
                <w:color w:val="000000"/>
                <w:sz w:val="14"/>
                <w:szCs w:val="14"/>
                <w:lang w:val="mk-MK"/>
              </w:rPr>
            </w:pPr>
            <w:r>
              <w:rPr>
                <w:rFonts w:ascii="StobiSerif Regular" w:hAnsi="StobiSerif Regular" w:cs="Times New Roman"/>
                <w:color w:val="000000"/>
                <w:sz w:val="14"/>
                <w:szCs w:val="14"/>
                <w:lang w:val="mk-MK"/>
              </w:rPr>
              <w:lastRenderedPageBreak/>
              <w:t>Заб</w:t>
            </w:r>
            <w:r w:rsidRPr="00DD1384">
              <w:rPr>
                <w:rFonts w:ascii="StobiSerif Regular" w:hAnsi="StobiSerif Regular" w:cs="Times New Roman"/>
                <w:color w:val="000000"/>
                <w:sz w:val="14"/>
                <w:szCs w:val="14"/>
                <w:lang w:val="mk-MK"/>
              </w:rPr>
              <w:t>елешки</w:t>
            </w:r>
          </w:p>
          <w:p w:rsidR="00C51ECE" w:rsidRPr="00DD1384" w:rsidRDefault="00C51ECE" w:rsidP="00D23059">
            <w:pPr>
              <w:shd w:val="clear" w:color="auto" w:fill="FFFFFF"/>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(а) Овој сертификат е наменет за кучиња (</w:t>
            </w:r>
            <w:r w:rsidRPr="00DD1384">
              <w:rPr>
                <w:rFonts w:ascii="StobiSerif Regular" w:hAnsi="StobiSerif Regular" w:cs="Times New Roman"/>
                <w:i/>
                <w:color w:val="000000"/>
                <w:sz w:val="14"/>
                <w:szCs w:val="14"/>
                <w:lang w:val="mk-MK"/>
              </w:rPr>
              <w:t>Canis lupus familiaris</w:t>
            </w:r>
            <w:r w:rsidRPr="00DD1384">
              <w:rPr>
                <w:rFonts w:ascii="StobiSerif Regular" w:hAnsi="StobiSerif Regular" w:cs="Times New Roman"/>
                <w:color w:val="000000"/>
                <w:sz w:val="14"/>
                <w:szCs w:val="14"/>
                <w:lang w:val="mk-MK"/>
              </w:rPr>
              <w:t>), мачки (</w:t>
            </w:r>
            <w:r w:rsidRPr="00DD1384">
              <w:rPr>
                <w:rFonts w:ascii="StobiSerif Regular" w:hAnsi="StobiSerif Regular" w:cs="Times New Roman"/>
                <w:i/>
                <w:color w:val="000000"/>
                <w:sz w:val="14"/>
                <w:szCs w:val="14"/>
                <w:lang w:val="mk-MK"/>
              </w:rPr>
              <w:t>Felis silvestris Catus</w:t>
            </w:r>
            <w:r w:rsidRPr="00DD1384">
              <w:rPr>
                <w:rFonts w:ascii="StobiSerif Regular" w:hAnsi="StobiSerif Regular" w:cs="Times New Roman"/>
                <w:color w:val="000000"/>
                <w:sz w:val="14"/>
                <w:szCs w:val="14"/>
                <w:lang w:val="mk-MK"/>
              </w:rPr>
              <w:t>) и феретки (</w:t>
            </w:r>
            <w:r w:rsidRPr="00DD1384">
              <w:rPr>
                <w:rFonts w:ascii="StobiSerif Regular" w:hAnsi="StobiSerif Regular" w:cs="Times New Roman"/>
                <w:i/>
                <w:color w:val="000000"/>
                <w:sz w:val="14"/>
                <w:szCs w:val="14"/>
                <w:lang w:val="mk-MK"/>
              </w:rPr>
              <w:t>Mustela putorius furo</w:t>
            </w:r>
            <w:r w:rsidRPr="00DD1384">
              <w:rPr>
                <w:rFonts w:ascii="StobiSerif Regular" w:hAnsi="StobiSerif Regular" w:cs="Times New Roman"/>
                <w:color w:val="000000"/>
                <w:sz w:val="14"/>
                <w:szCs w:val="14"/>
                <w:lang w:val="mk-MK"/>
              </w:rPr>
              <w:t>).</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 xml:space="preserve">This certificate is meant for dogs </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i/>
                <w:color w:val="000000"/>
                <w:sz w:val="14"/>
                <w:szCs w:val="14"/>
                <w:lang w:val="mk-MK"/>
              </w:rPr>
              <w:t>Canis lupus familiaris</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 cats </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i/>
                <w:color w:val="000000"/>
                <w:sz w:val="14"/>
                <w:szCs w:val="14"/>
                <w:lang w:val="mk-MK"/>
              </w:rPr>
              <w:t>Felis silvestris Catus</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 and ferrets </w:t>
            </w:r>
            <w:r w:rsidRPr="00DD1384">
              <w:rPr>
                <w:rFonts w:ascii="StobiSerif Regular" w:hAnsi="StobiSerif Regular" w:cs="Times New Roman"/>
                <w:color w:val="000000"/>
                <w:sz w:val="14"/>
                <w:szCs w:val="14"/>
                <w:lang w:val="mk-MK"/>
              </w:rPr>
              <w:t>(</w:t>
            </w:r>
            <w:r w:rsidRPr="00DD1384">
              <w:rPr>
                <w:rFonts w:ascii="StobiSerif Regular" w:hAnsi="StobiSerif Regular" w:cs="Times New Roman"/>
                <w:i/>
                <w:color w:val="000000"/>
                <w:sz w:val="14"/>
                <w:szCs w:val="14"/>
                <w:lang w:val="mk-MK"/>
              </w:rPr>
              <w:t>Mustela putorius furo</w:t>
            </w:r>
            <w:r w:rsidRPr="00DD1384">
              <w:rPr>
                <w:rFonts w:ascii="StobiSerif Regular" w:hAnsi="StobiSerif Regular" w:cs="Times New Roman"/>
                <w:color w:val="000000"/>
                <w:sz w:val="14"/>
                <w:szCs w:val="14"/>
                <w:lang w:val="mk-MK"/>
              </w:rPr>
              <w:t>).</w:t>
            </w:r>
          </w:p>
          <w:p w:rsidR="00C51ECE" w:rsidRPr="00DD1384" w:rsidRDefault="00C51ECE" w:rsidP="00D23059">
            <w:pPr>
              <w:shd w:val="clear" w:color="auto" w:fill="FFFFFF"/>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(б) Овој сертификат важи 10 дена од датумот на издавање од страна на официјалниот ветеринар до денот на проверката на идентитетот и документите на патниците на </w:t>
            </w:r>
            <w:r w:rsidRPr="00B259C1">
              <w:rPr>
                <w:rFonts w:ascii="StobiSerif Regular" w:hAnsi="StobiSerif Regular" w:cs="Times New Roman"/>
                <w:color w:val="000000"/>
                <w:sz w:val="14"/>
                <w:szCs w:val="14"/>
                <w:lang w:val="mk-MK"/>
              </w:rPr>
              <w:t>влегување во Република</w:t>
            </w:r>
            <w:r w:rsidRPr="00DD1384">
              <w:rPr>
                <w:rFonts w:ascii="StobiSerif Regular" w:hAnsi="StobiSerif Regular" w:cs="Times New Roman"/>
                <w:color w:val="000000"/>
                <w:sz w:val="14"/>
                <w:szCs w:val="14"/>
                <w:lang w:val="mk-MK"/>
              </w:rPr>
              <w:t xml:space="preserve"> Македонија.</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This certificate is valid for 10 days from the date of issue by the official veterinarian until the date of the documentary and identity checks at the designated Union travelers’ point of entry.</w:t>
            </w:r>
          </w:p>
          <w:p w:rsidR="00C51ECE" w:rsidRPr="00DD1384" w:rsidRDefault="00C51ECE" w:rsidP="00D23059">
            <w:pPr>
              <w:shd w:val="clear" w:color="auto" w:fill="FFFFFF"/>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Во случај на транспорт по морски пат, тој период од 10 дена се продолжува за дополнителен период што одговара на времетраењето на патувањето по морски пат.</w:t>
            </w:r>
            <w:r w:rsidRPr="00DD1384">
              <w:rPr>
                <w:rFonts w:ascii="StobiSerif Regular" w:hAnsi="StobiSerif Regular" w:cs="Times New Roman"/>
                <w:color w:val="000000"/>
                <w:sz w:val="14"/>
                <w:szCs w:val="14"/>
              </w:rPr>
              <w:t>/ In the case of transport by sea, that period of 10 days is extended by an additional period corresponding to the duration of the journey by sea.</w:t>
            </w:r>
          </w:p>
          <w:p w:rsidR="00C51ECE" w:rsidRDefault="00C51ECE" w:rsidP="00D23059">
            <w:pPr>
              <w:shd w:val="clear" w:color="auto" w:fill="FFFFFF"/>
              <w:jc w:val="both"/>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 xml:space="preserve">За целите на понатамошно движење во земји-членки, овој сертификат е валиден од датумот на проверката на идентитетот и документите за вкупно четири месеци или до денот на истекот на важноста на вакцинацијата против беснило или додека условите кои се однесуваат на животните помлади од 16 недели наведени во точка II.3 престануваат да важат, без разлика кој датум е порано. Ве молиме имајте предвид дека некои земји-членки информираа дека движењето на нивна територија на животните помлади од 16 недели наведени во точка II.3 не е одобрено. </w:t>
            </w:r>
            <w:r>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 xml:space="preserve"> For the purpose of further movement into Member States, this certificate is valid from the date of the documentary and identity checks for a total of four months or until the date of expiry of the validity of the anti-rabies vaccination or until the conditions relating to animals less than 16 weeks old referred in point </w:t>
            </w:r>
            <w:r w:rsidRPr="00DD1384">
              <w:rPr>
                <w:rFonts w:ascii="StobiSerif Regular" w:hAnsi="StobiSerif Regular" w:cs="Times New Roman"/>
                <w:color w:val="000000"/>
                <w:sz w:val="14"/>
                <w:szCs w:val="14"/>
                <w:lang w:val="mk-MK"/>
              </w:rPr>
              <w:t>II.3</w:t>
            </w:r>
            <w:r w:rsidRPr="00DD1384">
              <w:rPr>
                <w:rFonts w:ascii="StobiSerif Regular" w:hAnsi="StobiSerif Regular" w:cs="Times New Roman"/>
                <w:color w:val="000000"/>
                <w:sz w:val="14"/>
                <w:szCs w:val="14"/>
              </w:rPr>
              <w:t xml:space="preserve"> cease to apply, whichever date is earlier. Please note that certain Member States have informed that the movement into their territory of animals less than 16 weeks old referred in point </w:t>
            </w:r>
            <w:r w:rsidRPr="00DD1384">
              <w:rPr>
                <w:rFonts w:ascii="StobiSerif Regular" w:hAnsi="StobiSerif Regular" w:cs="Times New Roman"/>
                <w:color w:val="000000"/>
                <w:sz w:val="14"/>
                <w:szCs w:val="14"/>
                <w:lang w:val="mk-MK"/>
              </w:rPr>
              <w:t>II.3</w:t>
            </w:r>
            <w:r w:rsidRPr="00DD1384">
              <w:rPr>
                <w:rFonts w:ascii="StobiSerif Regular" w:hAnsi="StobiSerif Regular" w:cs="Times New Roman"/>
                <w:color w:val="000000"/>
                <w:sz w:val="14"/>
                <w:szCs w:val="14"/>
              </w:rPr>
              <w:t xml:space="preserve"> is not authorized. </w:t>
            </w:r>
          </w:p>
          <w:p w:rsidR="00C51ECE" w:rsidRPr="00B259C1" w:rsidRDefault="00C51ECE" w:rsidP="00D23059">
            <w:pPr>
              <w:shd w:val="clear" w:color="auto" w:fill="FFFFFF"/>
              <w:jc w:val="both"/>
              <w:rPr>
                <w:rFonts w:ascii="StobiSerif Regular" w:hAnsi="StobiSerif Regular" w:cs="Times New Roman"/>
                <w:b/>
                <w:color w:val="000000"/>
                <w:sz w:val="14"/>
                <w:szCs w:val="14"/>
              </w:rPr>
            </w:pPr>
            <w:r w:rsidRPr="00B259C1">
              <w:rPr>
                <w:rFonts w:ascii="StobiSerif Regular" w:hAnsi="StobiSerif Regular" w:cs="Times New Roman"/>
                <w:b/>
                <w:color w:val="000000"/>
                <w:sz w:val="14"/>
                <w:szCs w:val="14"/>
                <w:lang w:val="mk-MK"/>
              </w:rPr>
              <w:t>Дел I:</w:t>
            </w:r>
            <w:r w:rsidRPr="00B259C1">
              <w:rPr>
                <w:rFonts w:ascii="StobiSerif Regular" w:hAnsi="StobiSerif Regular" w:cs="Times New Roman"/>
                <w:b/>
                <w:color w:val="000000"/>
                <w:sz w:val="14"/>
                <w:szCs w:val="14"/>
              </w:rPr>
              <w:t xml:space="preserve">/ Part </w:t>
            </w:r>
            <w:r w:rsidRPr="00B259C1">
              <w:rPr>
                <w:rFonts w:ascii="StobiSerif Regular" w:hAnsi="StobiSerif Regular" w:cs="Times New Roman"/>
                <w:b/>
                <w:color w:val="000000"/>
                <w:sz w:val="14"/>
                <w:szCs w:val="14"/>
                <w:lang w:val="mk-MK"/>
              </w:rPr>
              <w:t>I:</w:t>
            </w:r>
          </w:p>
          <w:p w:rsidR="00C51ECE" w:rsidRPr="00DD1384" w:rsidRDefault="00C51ECE" w:rsidP="00D23059">
            <w:pPr>
              <w:shd w:val="clear" w:color="auto" w:fill="FFFFFF"/>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Поле </w:t>
            </w:r>
            <w:r w:rsidRPr="00835691">
              <w:rPr>
                <w:rFonts w:ascii="StobiSerif Regular" w:hAnsi="StobiSerif Regular" w:cs="Times New Roman"/>
                <w:color w:val="000000"/>
                <w:sz w:val="14"/>
                <w:szCs w:val="14"/>
                <w:lang w:val="mk-MK"/>
              </w:rPr>
              <w:t>I.5:    Примач: укажува на земја на дестинација.</w:t>
            </w:r>
            <w:r w:rsidRPr="00835691">
              <w:rPr>
                <w:rFonts w:ascii="StobiSerif Regular" w:hAnsi="StobiSerif Regular" w:cs="Times New Roman"/>
                <w:color w:val="000000"/>
                <w:sz w:val="14"/>
                <w:szCs w:val="14"/>
              </w:rPr>
              <w:t xml:space="preserve">/ Box </w:t>
            </w:r>
            <w:r w:rsidRPr="00835691">
              <w:rPr>
                <w:rFonts w:ascii="StobiSerif Regular" w:hAnsi="StobiSerif Regular" w:cs="Times New Roman"/>
                <w:color w:val="000000"/>
                <w:sz w:val="14"/>
                <w:szCs w:val="14"/>
                <w:lang w:val="mk-MK"/>
              </w:rPr>
              <w:t>I.5</w:t>
            </w:r>
            <w:r w:rsidRPr="00835691">
              <w:rPr>
                <w:rFonts w:ascii="StobiSerif Regular" w:hAnsi="StobiSerif Regular" w:cs="Times New Roman"/>
                <w:color w:val="000000"/>
                <w:sz w:val="14"/>
                <w:szCs w:val="14"/>
              </w:rPr>
              <w:t>:  Consignee: indicate  State of</w:t>
            </w:r>
            <w:r w:rsidRPr="00DD1384">
              <w:rPr>
                <w:rFonts w:ascii="StobiSerif Regular" w:hAnsi="StobiSerif Regular" w:cs="Times New Roman"/>
                <w:color w:val="000000"/>
                <w:sz w:val="14"/>
                <w:szCs w:val="14"/>
              </w:rPr>
              <w:t xml:space="preserve"> destination</w:t>
            </w:r>
          </w:p>
          <w:p w:rsidR="00C51ECE" w:rsidRPr="00DD1384" w:rsidRDefault="00C51ECE" w:rsidP="00D23059">
            <w:pPr>
              <w:shd w:val="clear" w:color="auto" w:fill="FFFFFF"/>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Поле  I.28: Систем за идентификација: изберете од следново: транспондер или тетоважа.</w:t>
            </w:r>
            <w:r w:rsidRPr="00DD1384">
              <w:rPr>
                <w:rFonts w:ascii="StobiSerif Regular" w:hAnsi="StobiSerif Regular" w:cs="Times New Roman"/>
                <w:color w:val="000000"/>
                <w:sz w:val="14"/>
                <w:szCs w:val="14"/>
              </w:rPr>
              <w:t xml:space="preserve">/ Box </w:t>
            </w:r>
            <w:r w:rsidRPr="00DD1384">
              <w:rPr>
                <w:rFonts w:ascii="StobiSerif Regular" w:hAnsi="StobiSerif Regular" w:cs="Times New Roman"/>
                <w:color w:val="000000"/>
                <w:sz w:val="14"/>
                <w:szCs w:val="14"/>
                <w:lang w:val="mk-MK"/>
              </w:rPr>
              <w:t xml:space="preserve">I.28: </w:t>
            </w:r>
            <w:r w:rsidRPr="00DD1384">
              <w:rPr>
                <w:rFonts w:ascii="StobiSerif Regular" w:hAnsi="StobiSerif Regular" w:cs="Times New Roman"/>
                <w:color w:val="000000"/>
                <w:sz w:val="14"/>
                <w:szCs w:val="14"/>
              </w:rPr>
              <w:t>Identification system: select of the following: transponder or tattoo</w:t>
            </w:r>
          </w:p>
          <w:p w:rsidR="00C51ECE" w:rsidRPr="00DD1384" w:rsidRDefault="00C51ECE" w:rsidP="00D23059">
            <w:pPr>
              <w:shd w:val="clear" w:color="auto" w:fill="FFFFFF"/>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                   Во случај на </w:t>
            </w:r>
            <w:r w:rsidRPr="00DD1384">
              <w:rPr>
                <w:rFonts w:ascii="StobiSerif Regular" w:hAnsi="StobiSerif Regular" w:cs="Times New Roman"/>
                <w:i/>
                <w:color w:val="000000"/>
                <w:sz w:val="14"/>
                <w:szCs w:val="14"/>
                <w:lang w:val="mk-MK"/>
              </w:rPr>
              <w:t>транспондер</w:t>
            </w:r>
            <w:r w:rsidRPr="00DD1384">
              <w:rPr>
                <w:rFonts w:ascii="StobiSerif Regular" w:hAnsi="StobiSerif Regular" w:cs="Times New Roman"/>
                <w:color w:val="000000"/>
                <w:sz w:val="14"/>
                <w:szCs w:val="14"/>
                <w:lang w:val="mk-MK"/>
              </w:rPr>
              <w:t>, изберете датум на аплицирање или читање.</w:t>
            </w:r>
            <w:r w:rsidRPr="00DD1384">
              <w:rPr>
                <w:rFonts w:ascii="StobiSerif Regular" w:hAnsi="StobiSerif Regular" w:cs="Times New Roman"/>
                <w:color w:val="000000"/>
                <w:sz w:val="14"/>
                <w:szCs w:val="14"/>
              </w:rPr>
              <w:t>/ In case of a transponder, select date of application or reading</w:t>
            </w:r>
          </w:p>
          <w:p w:rsidR="00C51ECE" w:rsidRPr="00DD1384" w:rsidRDefault="00C51ECE" w:rsidP="00D23059">
            <w:pPr>
              <w:shd w:val="clear" w:color="auto" w:fill="FFFFFF"/>
              <w:ind w:left="655"/>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  Во случај на </w:t>
            </w:r>
            <w:r w:rsidRPr="00DD1384">
              <w:rPr>
                <w:rFonts w:ascii="StobiSerif Regular" w:hAnsi="StobiSerif Regular" w:cs="Times New Roman"/>
                <w:i/>
                <w:color w:val="000000"/>
                <w:sz w:val="14"/>
                <w:szCs w:val="14"/>
                <w:lang w:val="mk-MK"/>
              </w:rPr>
              <w:t>тетоважа</w:t>
            </w:r>
            <w:r w:rsidRPr="00DD1384">
              <w:rPr>
                <w:rFonts w:ascii="StobiSerif Regular" w:hAnsi="StobiSerif Regular" w:cs="Times New Roman"/>
                <w:color w:val="000000"/>
                <w:sz w:val="14"/>
                <w:szCs w:val="14"/>
                <w:lang w:val="mk-MK"/>
              </w:rPr>
              <w:t>: изберете датум на примена и читање. Тетоважата мора да биде јасно читлива и нанесена пред 3 јули 2011    година.</w:t>
            </w:r>
            <w:r w:rsidRPr="00DD1384">
              <w:rPr>
                <w:rFonts w:ascii="StobiSerif Regular" w:hAnsi="StobiSerif Regular" w:cs="Times New Roman"/>
                <w:color w:val="000000"/>
                <w:sz w:val="14"/>
                <w:szCs w:val="14"/>
              </w:rPr>
              <w:t>/ In the case of a tattoo: select date of application and reading. The tattoo must be clearly readable and applied before 3 July 2011.</w:t>
            </w:r>
          </w:p>
          <w:p w:rsidR="00C51ECE" w:rsidRPr="00DD1384" w:rsidRDefault="00C51ECE" w:rsidP="00D23059">
            <w:pPr>
              <w:shd w:val="clear" w:color="auto" w:fill="FFFFFF"/>
              <w:tabs>
                <w:tab w:val="left" w:pos="1277"/>
              </w:tabs>
              <w:ind w:left="655" w:hanging="655"/>
              <w:jc w:val="both"/>
              <w:rPr>
                <w:rFonts w:ascii="StobiSerif Regular" w:hAnsi="StobiSerif Regular" w:cs="Times New Roman"/>
                <w:color w:val="000000"/>
                <w:sz w:val="14"/>
                <w:szCs w:val="14"/>
              </w:rPr>
            </w:pPr>
            <w:r w:rsidRPr="00DD1384">
              <w:rPr>
                <w:rFonts w:ascii="StobiSerif Regular" w:hAnsi="StobiSerif Regular" w:cs="Times New Roman"/>
                <w:i/>
                <w:color w:val="000000"/>
                <w:sz w:val="14"/>
                <w:szCs w:val="14"/>
                <w:lang w:val="mk-MK"/>
              </w:rPr>
              <w:t xml:space="preserve">                  Идентификациски број</w:t>
            </w:r>
            <w:r w:rsidRPr="00DD1384">
              <w:rPr>
                <w:rFonts w:ascii="StobiSerif Regular" w:hAnsi="StobiSerif Regular" w:cs="Times New Roman"/>
                <w:color w:val="000000"/>
                <w:sz w:val="14"/>
                <w:szCs w:val="14"/>
                <w:lang w:val="mk-MK"/>
              </w:rPr>
              <w:t>: наведете ја алфанумеричката ознака на транспондерот или тетоважата.</w:t>
            </w:r>
            <w:r w:rsidRPr="00DD1384">
              <w:rPr>
                <w:rFonts w:ascii="StobiSerif Regular" w:hAnsi="StobiSerif Regular" w:cs="Times New Roman"/>
                <w:color w:val="000000"/>
                <w:sz w:val="14"/>
                <w:szCs w:val="14"/>
              </w:rPr>
              <w:t xml:space="preserve">/ Identification number: indicate the transponder or tattoo alphanumeric code </w:t>
            </w:r>
          </w:p>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lang w:val="mk-MK"/>
              </w:rPr>
            </w:pPr>
            <w:r w:rsidRPr="00DD1384">
              <w:rPr>
                <w:rFonts w:ascii="StobiSerif Regular" w:hAnsi="StobiSerif Regular" w:cs="Times New Roman"/>
                <w:i/>
                <w:color w:val="000000"/>
                <w:sz w:val="14"/>
                <w:szCs w:val="14"/>
                <w:lang w:val="mk-MK"/>
              </w:rPr>
              <w:t xml:space="preserve">                  Датум на раѓање/раса</w:t>
            </w:r>
            <w:r w:rsidRPr="00DD1384">
              <w:rPr>
                <w:rFonts w:ascii="StobiSerif Regular" w:hAnsi="StobiSerif Regular" w:cs="Times New Roman"/>
                <w:color w:val="000000"/>
                <w:sz w:val="14"/>
                <w:szCs w:val="14"/>
                <w:lang w:val="mk-MK"/>
              </w:rPr>
              <w:t xml:space="preserve">: како што е наведено од страна на сопственикот./ </w:t>
            </w:r>
            <w:r w:rsidRPr="00DD1384">
              <w:rPr>
                <w:rFonts w:ascii="StobiSerif Regular" w:hAnsi="StobiSerif Regular" w:cs="Times New Roman"/>
                <w:color w:val="000000"/>
                <w:sz w:val="14"/>
                <w:szCs w:val="14"/>
              </w:rPr>
              <w:t>Date of birth/breed: as stated by the owner.</w:t>
            </w:r>
          </w:p>
        </w:tc>
      </w:tr>
    </w:tbl>
    <w:p w:rsidR="00C51ECE" w:rsidRDefault="00C51ECE" w:rsidP="00C51ECE">
      <w:pPr>
        <w:shd w:val="clear" w:color="auto" w:fill="FFFFFF"/>
        <w:spacing w:before="120" w:after="120"/>
        <w:ind w:right="5"/>
        <w:jc w:val="center"/>
        <w:rPr>
          <w:rFonts w:ascii="StobiSerif Regular" w:hAnsi="StobiSerif Regular" w:cs="Times New Roman"/>
          <w:sz w:val="14"/>
          <w:szCs w:val="14"/>
          <w:lang w:val="mk-MK"/>
        </w:rPr>
      </w:pPr>
    </w:p>
    <w:p w:rsidR="00C51ECE" w:rsidRPr="00DD1384" w:rsidRDefault="00C51ECE" w:rsidP="00C51ECE">
      <w:pPr>
        <w:shd w:val="clear" w:color="auto" w:fill="FFFFFF"/>
        <w:spacing w:before="120" w:after="120"/>
        <w:ind w:right="5"/>
        <w:jc w:val="center"/>
        <w:rPr>
          <w:rFonts w:ascii="StobiSerif Regular" w:hAnsi="StobiSerif Regular" w:cs="Times New Roman"/>
          <w:sz w:val="14"/>
          <w:szCs w:val="14"/>
          <w:lang w:val="mk-MK"/>
        </w:rPr>
      </w:pPr>
      <w:r>
        <w:rPr>
          <w:rFonts w:ascii="StobiSerif Regular" w:hAnsi="StobiSerif Regular" w:cs="Times New Roman"/>
          <w:sz w:val="14"/>
          <w:szCs w:val="14"/>
          <w:lang w:val="mk-MK"/>
        </w:rPr>
        <w:br w:type="page"/>
      </w:r>
    </w:p>
    <w:tbl>
      <w:tblPr>
        <w:tblW w:w="9914" w:type="dxa"/>
        <w:tblInd w:w="-797" w:type="dxa"/>
        <w:tblLayout w:type="fixed"/>
        <w:tblCellMar>
          <w:left w:w="40" w:type="dxa"/>
          <w:right w:w="40" w:type="dxa"/>
        </w:tblCellMar>
        <w:tblLook w:val="0000"/>
      </w:tblPr>
      <w:tblGrid>
        <w:gridCol w:w="4946"/>
        <w:gridCol w:w="2556"/>
        <w:gridCol w:w="2412"/>
      </w:tblGrid>
      <w:tr w:rsidR="00C51ECE" w:rsidRPr="00DD1384" w:rsidTr="00D23059">
        <w:tblPrEx>
          <w:tblCellMar>
            <w:top w:w="0" w:type="dxa"/>
            <w:bottom w:w="0" w:type="dxa"/>
          </w:tblCellMar>
        </w:tblPrEx>
        <w:trPr>
          <w:trHeight w:val="212"/>
        </w:trPr>
        <w:tc>
          <w:tcPr>
            <w:tcW w:w="4946" w:type="dxa"/>
            <w:tcBorders>
              <w:top w:val="nil"/>
              <w:left w:val="nil"/>
              <w:bottom w:val="single" w:sz="6" w:space="0" w:color="auto"/>
              <w:right w:val="nil"/>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sz w:val="14"/>
                <w:szCs w:val="14"/>
                <w:lang w:val="mk-MK"/>
              </w:rPr>
              <w:lastRenderedPageBreak/>
              <w:br w:type="page"/>
            </w:r>
            <w:r w:rsidRPr="00DD1384">
              <w:rPr>
                <w:rFonts w:ascii="StobiSerif Regular" w:hAnsi="StobiSerif Regular" w:cs="Times New Roman"/>
                <w:b/>
                <w:bCs/>
                <w:color w:val="000000"/>
                <w:sz w:val="14"/>
                <w:szCs w:val="14"/>
                <w:lang w:val="mk-MK"/>
              </w:rPr>
              <w:t>ЗЕМЈА</w:t>
            </w:r>
            <w:r w:rsidRPr="00DD1384">
              <w:rPr>
                <w:rFonts w:ascii="StobiSerif Regular" w:hAnsi="StobiSerif Regular" w:cs="Times New Roman"/>
                <w:b/>
                <w:bCs/>
                <w:color w:val="000000"/>
                <w:sz w:val="14"/>
                <w:szCs w:val="14"/>
              </w:rPr>
              <w:t>/COUNTRY</w:t>
            </w:r>
          </w:p>
        </w:tc>
        <w:tc>
          <w:tcPr>
            <w:tcW w:w="4968" w:type="dxa"/>
            <w:gridSpan w:val="2"/>
            <w:tcBorders>
              <w:top w:val="nil"/>
              <w:left w:val="nil"/>
              <w:bottom w:val="single" w:sz="6" w:space="0" w:color="auto"/>
              <w:right w:val="nil"/>
            </w:tcBorders>
            <w:shd w:val="clear" w:color="auto" w:fill="FFFFFF"/>
          </w:tcPr>
          <w:p w:rsidR="00C51ECE" w:rsidRPr="000D2DB4" w:rsidRDefault="00C51ECE" w:rsidP="00D23059">
            <w:pPr>
              <w:shd w:val="clear" w:color="auto" w:fill="FFFFFF"/>
              <w:spacing w:after="0" w:line="240" w:lineRule="auto"/>
              <w:jc w:val="both"/>
              <w:rPr>
                <w:rFonts w:ascii="StobiSerif Regular" w:hAnsi="StobiSerif Regular" w:cs="Times New Roman"/>
                <w:b/>
                <w:bCs/>
                <w:color w:val="000000"/>
                <w:sz w:val="12"/>
                <w:szCs w:val="12"/>
              </w:rPr>
            </w:pPr>
            <w:r w:rsidRPr="000D2DB4">
              <w:rPr>
                <w:rFonts w:ascii="StobiSerif Regular" w:hAnsi="StobiSerif Regular" w:cs="Times New Roman"/>
                <w:b/>
                <w:bCs/>
                <w:color w:val="000000"/>
                <w:sz w:val="12"/>
                <w:szCs w:val="12"/>
                <w:lang w:val="mk-MK"/>
              </w:rPr>
              <w:t>Некомерцијално движење во Република Македонија од територија или трета земја на кучиња, мачки и феретки во согласност со член 3 ставови (1) и (2) од Правилникот за начинот и постапката за транзит, начинот и постапката на проверките и прегледот на пратките во транзит</w:t>
            </w:r>
            <w:r w:rsidRPr="000D2DB4">
              <w:rPr>
                <w:rFonts w:ascii="StobiSerif Regular" w:hAnsi="StobiSerif Regular" w:cs="Times New Roman"/>
                <w:b/>
                <w:bCs/>
                <w:color w:val="000000"/>
                <w:sz w:val="12"/>
                <w:szCs w:val="12"/>
              </w:rPr>
              <w:t xml:space="preserve"> </w:t>
            </w:r>
            <w:r w:rsidRPr="000D2DB4">
              <w:rPr>
                <w:rFonts w:ascii="StobiSerif Regular" w:hAnsi="StobiSerif Regular" w:cs="Times New Roman"/>
                <w:b/>
                <w:bCs/>
                <w:color w:val="000000"/>
                <w:sz w:val="12"/>
                <w:szCs w:val="12"/>
                <w:lang w:val="mk-MK"/>
              </w:rPr>
              <w:t xml:space="preserve">и </w:t>
            </w:r>
            <w:proofErr w:type="spellStart"/>
            <w:r w:rsidRPr="000D2DB4">
              <w:rPr>
                <w:rFonts w:ascii="StobiSerif Regular" w:hAnsi="StobiSerif Regular" w:cs="Times New Roman"/>
                <w:b/>
                <w:bCs/>
                <w:color w:val="000000"/>
                <w:sz w:val="12"/>
                <w:szCs w:val="12"/>
              </w:rPr>
              <w:t>начинот</w:t>
            </w:r>
            <w:proofErr w:type="spellEnd"/>
            <w:r w:rsidRPr="000D2DB4">
              <w:rPr>
                <w:rFonts w:ascii="StobiSerif Regular" w:hAnsi="StobiSerif Regular" w:cs="Times New Roman"/>
                <w:b/>
                <w:bCs/>
                <w:color w:val="000000"/>
                <w:sz w:val="12"/>
                <w:szCs w:val="12"/>
              </w:rPr>
              <w:t xml:space="preserve"> и </w:t>
            </w:r>
            <w:proofErr w:type="spellStart"/>
            <w:r w:rsidRPr="000D2DB4">
              <w:rPr>
                <w:rFonts w:ascii="StobiSerif Regular" w:hAnsi="StobiSerif Regular" w:cs="Times New Roman"/>
                <w:b/>
                <w:bCs/>
                <w:color w:val="000000"/>
                <w:sz w:val="12"/>
                <w:szCs w:val="12"/>
              </w:rPr>
              <w:t>постапката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за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увоз</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на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домашни</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миленици</w:t>
            </w:r>
            <w:proofErr w:type="spellEnd"/>
            <w:r w:rsidRPr="000D2DB4">
              <w:rPr>
                <w:rFonts w:ascii="StobiSerif Regular" w:hAnsi="StobiSerif Regular" w:cs="Times New Roman"/>
                <w:b/>
                <w:bCs/>
                <w:color w:val="000000"/>
                <w:sz w:val="12"/>
                <w:szCs w:val="12"/>
                <w:lang w:val="mk-MK"/>
              </w:rPr>
              <w:t xml:space="preserve"> што е еквивалентно на член 5 (1) и (2) од Регулатива (ЕУ) бр. 576/2013</w:t>
            </w:r>
            <w:r w:rsidRPr="000D2DB4">
              <w:rPr>
                <w:rFonts w:ascii="StobiSerif Regular" w:hAnsi="StobiSerif Regular" w:cs="Times New Roman"/>
                <w:b/>
                <w:bCs/>
                <w:color w:val="000000"/>
                <w:sz w:val="12"/>
                <w:szCs w:val="12"/>
              </w:rPr>
              <w:t>/Non-commercial movement into Republic of Macedonia from a territory or third country of dogs, cats or ferrets in accordance with Article 3 paragraph (1) and (2) of The Book of rules on manner and procedure of transit, manner and procedure of checks and inspection of consignments in transit and the manner and procedure for import of pets which is equivalent to Article 5(1) and (2) of Regulation (EU) No. 576/2013</w:t>
            </w:r>
          </w:p>
        </w:tc>
      </w:tr>
      <w:tr w:rsidR="00C51ECE" w:rsidRPr="00DD1384" w:rsidTr="00D23059">
        <w:tblPrEx>
          <w:tblCellMar>
            <w:top w:w="0" w:type="dxa"/>
            <w:bottom w:w="0" w:type="dxa"/>
          </w:tblCellMar>
        </w:tblPrEx>
        <w:trPr>
          <w:trHeight w:val="612"/>
        </w:trPr>
        <w:tc>
          <w:tcPr>
            <w:tcW w:w="4946" w:type="dxa"/>
            <w:tcBorders>
              <w:top w:val="single" w:sz="6" w:space="0" w:color="auto"/>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Здравствена информација</w:t>
            </w:r>
            <w:r w:rsidRPr="00DD1384">
              <w:rPr>
                <w:rFonts w:ascii="StobiSerif Regular" w:hAnsi="StobiSerif Regular" w:cs="Times New Roman"/>
                <w:color w:val="000000"/>
                <w:sz w:val="14"/>
                <w:szCs w:val="14"/>
              </w:rPr>
              <w:t xml:space="preserve">/ Health information </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C51ECE" w:rsidRDefault="00C51ECE" w:rsidP="00D23059">
            <w:pPr>
              <w:shd w:val="clear" w:color="auto" w:fill="FFFFFF"/>
              <w:spacing w:after="0" w:line="240" w:lineRule="auto"/>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II.а</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Референтен број на сертификат</w:t>
            </w:r>
          </w:p>
          <w:p w:rsidR="00C51ECE" w:rsidRPr="00DD1384" w:rsidRDefault="00C51ECE" w:rsidP="00D23059">
            <w:pPr>
              <w:shd w:val="clear" w:color="auto" w:fill="FFFFFF"/>
              <w:spacing w:after="0" w:line="240" w:lineRule="auto"/>
              <w:rPr>
                <w:rFonts w:ascii="StobiSerif Regular" w:hAnsi="StobiSerif Regular" w:cs="Times New Roman"/>
                <w:sz w:val="14"/>
                <w:szCs w:val="14"/>
              </w:rPr>
            </w:pPr>
            <w:r w:rsidRPr="00DD1384">
              <w:rPr>
                <w:rFonts w:ascii="StobiSerif Regular" w:hAnsi="StobiSerif Regular" w:cs="Times New Roman"/>
                <w:color w:val="000000"/>
                <w:sz w:val="14"/>
                <w:szCs w:val="14"/>
              </w:rPr>
              <w:t>/Certificate reference No</w:t>
            </w:r>
          </w:p>
        </w:tc>
        <w:tc>
          <w:tcPr>
            <w:tcW w:w="2412"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b  </w:t>
            </w:r>
          </w:p>
        </w:tc>
      </w:tr>
      <w:tr w:rsidR="00C51ECE" w:rsidRPr="00DD1384" w:rsidTr="00D23059">
        <w:tblPrEx>
          <w:tblCellMar>
            <w:top w:w="0" w:type="dxa"/>
            <w:bottom w:w="0" w:type="dxa"/>
          </w:tblCellMar>
        </w:tblPrEx>
        <w:trPr>
          <w:trHeight w:val="498"/>
        </w:trPr>
        <w:tc>
          <w:tcPr>
            <w:tcW w:w="9914" w:type="dxa"/>
            <w:gridSpan w:val="3"/>
            <w:tcBorders>
              <w:top w:val="single" w:sz="6" w:space="0" w:color="auto"/>
              <w:left w:val="single" w:sz="6" w:space="0" w:color="auto"/>
              <w:bottom w:val="single" w:sz="4"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b/>
                <w:bCs/>
                <w:color w:val="000000"/>
                <w:sz w:val="14"/>
                <w:szCs w:val="14"/>
              </w:rPr>
            </w:pPr>
            <w:r w:rsidRPr="00DD1384">
              <w:rPr>
                <w:rFonts w:ascii="StobiSerif Regular" w:hAnsi="StobiSerif Regular" w:cs="Times New Roman"/>
                <w:b/>
                <w:bCs/>
                <w:color w:val="000000"/>
                <w:sz w:val="14"/>
                <w:szCs w:val="14"/>
                <w:lang w:val="mk-MK"/>
              </w:rPr>
              <w:t>Дел II:</w:t>
            </w:r>
            <w:r>
              <w:rPr>
                <w:rFonts w:ascii="StobiSerif Regular" w:hAnsi="StobiSerif Regular" w:cs="Times New Roman"/>
                <w:b/>
                <w:bCs/>
                <w:color w:val="000000"/>
                <w:sz w:val="14"/>
                <w:szCs w:val="14"/>
              </w:rPr>
              <w:t>/</w:t>
            </w:r>
            <w:r w:rsidRPr="00DD1384">
              <w:rPr>
                <w:rFonts w:ascii="StobiSerif Regular" w:hAnsi="StobiSerif Regular" w:cs="Times New Roman"/>
                <w:b/>
                <w:bCs/>
                <w:color w:val="000000"/>
                <w:sz w:val="14"/>
                <w:szCs w:val="14"/>
              </w:rPr>
              <w:t xml:space="preserve">Part </w:t>
            </w:r>
            <w:r w:rsidRPr="00DD1384">
              <w:rPr>
                <w:rFonts w:ascii="StobiSerif Regular" w:hAnsi="StobiSerif Regular" w:cs="Times New Roman"/>
                <w:b/>
                <w:bCs/>
                <w:color w:val="000000"/>
                <w:sz w:val="14"/>
                <w:szCs w:val="14"/>
                <w:lang w:val="mk-MK"/>
              </w:rPr>
              <w:t>II</w:t>
            </w:r>
            <w:r w:rsidRPr="00DD1384">
              <w:rPr>
                <w:rFonts w:ascii="StobiSerif Regular" w:hAnsi="StobiSerif Regular" w:cs="Times New Roman"/>
                <w:b/>
                <w:bCs/>
                <w:color w:val="000000"/>
                <w:sz w:val="14"/>
                <w:szCs w:val="14"/>
              </w:rPr>
              <w:t>:</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1</w:t>
            </w:r>
            <w:r w:rsidRPr="00DD1384">
              <w:rPr>
                <w:rFonts w:ascii="StobiSerif Regular" w:hAnsi="StobiSerif Regular" w:cs="Times New Roman"/>
                <w:bCs/>
                <w:color w:val="000000"/>
                <w:sz w:val="14"/>
                <w:szCs w:val="14"/>
                <w:lang w:val="mk-MK"/>
              </w:rPr>
              <w:t>) Пополни соодветно.</w:t>
            </w:r>
            <w:r w:rsidRPr="00DD1384">
              <w:rPr>
                <w:rFonts w:ascii="StobiSerif Regular" w:hAnsi="StobiSerif Regular" w:cs="Times New Roman"/>
                <w:bCs/>
                <w:color w:val="000000"/>
                <w:sz w:val="14"/>
                <w:szCs w:val="14"/>
              </w:rPr>
              <w:t>/Keep as appropriate.</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2</w:t>
            </w:r>
            <w:r w:rsidRPr="00DD1384">
              <w:rPr>
                <w:rFonts w:ascii="StobiSerif Regular" w:hAnsi="StobiSerif Regular" w:cs="Times New Roman"/>
                <w:bCs/>
                <w:color w:val="000000"/>
                <w:sz w:val="14"/>
                <w:szCs w:val="14"/>
                <w:lang w:val="mk-MK"/>
              </w:rPr>
              <w:t xml:space="preserve">) Изјавата наведена во точка II.1 се приложува кон сертификатот и во согласност со моделот и дополнителните услови утврдени во </w:t>
            </w:r>
            <w:r>
              <w:rPr>
                <w:rFonts w:ascii="StobiSerif Regular" w:hAnsi="StobiSerif Regular" w:cs="Times New Roman"/>
                <w:bCs/>
                <w:color w:val="000000"/>
                <w:sz w:val="14"/>
                <w:szCs w:val="14"/>
                <w:lang w:val="mk-MK"/>
              </w:rPr>
              <w:t xml:space="preserve">Прилог </w:t>
            </w:r>
            <w:r>
              <w:rPr>
                <w:rFonts w:ascii="StobiSerif Regular" w:hAnsi="StobiSerif Regular" w:cs="Times New Roman"/>
                <w:bCs/>
                <w:color w:val="000000"/>
                <w:sz w:val="14"/>
                <w:szCs w:val="14"/>
              </w:rPr>
              <w:t>III</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lang w:val="mk-MK"/>
              </w:rPr>
              <w:t>Дел 3</w:t>
            </w:r>
            <w:r>
              <w:rPr>
                <w:rFonts w:ascii="StobiSerif Regular" w:hAnsi="StobiSerif Regular" w:cs="Times New Roman"/>
                <w:bCs/>
                <w:color w:val="000000"/>
                <w:sz w:val="14"/>
                <w:szCs w:val="14"/>
                <w:lang w:val="mk-MK"/>
              </w:rPr>
              <w:t xml:space="preserve"> </w:t>
            </w:r>
            <w:r w:rsidRPr="00A61152">
              <w:rPr>
                <w:rFonts w:ascii="StobiSerif Regular" w:hAnsi="StobiSerif Regular" w:cs="Times New Roman"/>
                <w:bCs/>
                <w:color w:val="000000"/>
                <w:sz w:val="14"/>
                <w:szCs w:val="14"/>
                <w:lang w:val="mk-MK"/>
              </w:rPr>
              <w:t>од Правилникот за начинот и постапката за транзит, начинот и постапката на проверките и прегледот на пратките во транзит</w:t>
            </w:r>
            <w:r w:rsidRPr="00A61152">
              <w:rPr>
                <w:rFonts w:ascii="StobiSerif Regular" w:hAnsi="StobiSerif Regular" w:cs="Times New Roman"/>
                <w:bCs/>
                <w:color w:val="000000"/>
                <w:sz w:val="14"/>
                <w:szCs w:val="14"/>
              </w:rPr>
              <w:t xml:space="preserve"> </w:t>
            </w:r>
            <w:r w:rsidRPr="00A61152">
              <w:rPr>
                <w:rFonts w:ascii="StobiSerif Regular" w:hAnsi="StobiSerif Regular" w:cs="Times New Roman"/>
                <w:bCs/>
                <w:color w:val="000000"/>
                <w:sz w:val="14"/>
                <w:szCs w:val="14"/>
                <w:lang w:val="mk-MK"/>
              </w:rPr>
              <w:t xml:space="preserve">и </w:t>
            </w:r>
            <w:proofErr w:type="spellStart"/>
            <w:r w:rsidRPr="00A61152">
              <w:rPr>
                <w:rFonts w:ascii="StobiSerif Regular" w:hAnsi="StobiSerif Regular" w:cs="Times New Roman"/>
                <w:bCs/>
                <w:color w:val="000000"/>
                <w:sz w:val="14"/>
                <w:szCs w:val="14"/>
              </w:rPr>
              <w:t>начинот</w:t>
            </w:r>
            <w:proofErr w:type="spellEnd"/>
            <w:r w:rsidRPr="00A61152">
              <w:rPr>
                <w:rFonts w:ascii="StobiSerif Regular" w:hAnsi="StobiSerif Regular" w:cs="Times New Roman"/>
                <w:bCs/>
                <w:color w:val="000000"/>
                <w:sz w:val="14"/>
                <w:szCs w:val="14"/>
              </w:rPr>
              <w:t xml:space="preserve"> и </w:t>
            </w:r>
            <w:proofErr w:type="spellStart"/>
            <w:r w:rsidRPr="00A61152">
              <w:rPr>
                <w:rFonts w:ascii="StobiSerif Regular" w:hAnsi="StobiSerif Regular" w:cs="Times New Roman"/>
                <w:bCs/>
                <w:color w:val="000000"/>
                <w:sz w:val="14"/>
                <w:szCs w:val="14"/>
              </w:rPr>
              <w:t>постапката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за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увоз</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на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домашни</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миленици</w:t>
            </w:r>
            <w:proofErr w:type="spellEnd"/>
            <w:r w:rsidRPr="00A61152">
              <w:rPr>
                <w:rFonts w:ascii="StobiSerif Regular" w:hAnsi="StobiSerif Regular" w:cs="Times New Roman"/>
                <w:bCs/>
                <w:color w:val="000000"/>
                <w:sz w:val="14"/>
                <w:szCs w:val="14"/>
                <w:lang w:val="mk-MK"/>
              </w:rPr>
              <w:t xml:space="preserve"> што е еквивалентно на</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lang w:val="mk-MK"/>
              </w:rPr>
              <w:t xml:space="preserve">Дел 3 од Анекс IV </w:t>
            </w:r>
            <w:r>
              <w:rPr>
                <w:rFonts w:ascii="StobiSerif Regular" w:hAnsi="StobiSerif Regular" w:cs="Times New Roman"/>
                <w:bCs/>
                <w:color w:val="000000"/>
                <w:sz w:val="14"/>
                <w:szCs w:val="14"/>
                <w:lang w:val="mk-MK"/>
              </w:rPr>
              <w:t>од</w:t>
            </w:r>
            <w:r w:rsidRPr="00DD1384">
              <w:rPr>
                <w:rFonts w:ascii="StobiSerif Regular" w:hAnsi="StobiSerif Regular" w:cs="Times New Roman"/>
                <w:bCs/>
                <w:color w:val="000000"/>
                <w:sz w:val="14"/>
                <w:szCs w:val="14"/>
                <w:lang w:val="mk-MK"/>
              </w:rPr>
              <w:t xml:space="preserve"> Регулатива (ЕУ) бр. 577/2013 за спроведување.</w:t>
            </w:r>
            <w:r w:rsidRPr="00DD1384">
              <w:rPr>
                <w:rFonts w:ascii="StobiSerif Regular" w:hAnsi="StobiSerif Regular" w:cs="Times New Roman"/>
                <w:bCs/>
                <w:color w:val="000000"/>
                <w:sz w:val="14"/>
                <w:szCs w:val="14"/>
              </w:rPr>
              <w:t>/</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rPr>
              <w:t>The declaration referred to in point</w:t>
            </w:r>
            <w:r w:rsidRPr="00DD1384">
              <w:rPr>
                <w:rFonts w:ascii="StobiSerif Regular" w:hAnsi="StobiSerif Regular" w:cs="Times New Roman"/>
                <w:bCs/>
                <w:color w:val="000000"/>
                <w:sz w:val="14"/>
                <w:szCs w:val="14"/>
                <w:lang w:val="mk-MK"/>
              </w:rPr>
              <w:t xml:space="preserve"> II.1</w:t>
            </w:r>
            <w:r w:rsidRPr="00DD1384">
              <w:rPr>
                <w:rFonts w:ascii="StobiSerif Regular" w:hAnsi="StobiSerif Regular" w:cs="Times New Roman"/>
                <w:bCs/>
                <w:color w:val="000000"/>
                <w:sz w:val="14"/>
                <w:szCs w:val="14"/>
              </w:rPr>
              <w:t xml:space="preserve"> shall be attached to the </w:t>
            </w:r>
            <w:r>
              <w:rPr>
                <w:rFonts w:ascii="StobiSerif Regular" w:hAnsi="StobiSerif Regular" w:cs="Times New Roman"/>
                <w:bCs/>
                <w:color w:val="000000"/>
                <w:sz w:val="14"/>
                <w:szCs w:val="14"/>
              </w:rPr>
              <w:t xml:space="preserve">certificate </w:t>
            </w:r>
            <w:r w:rsidRPr="00DD1384">
              <w:rPr>
                <w:rFonts w:ascii="StobiSerif Regular" w:hAnsi="StobiSerif Regular" w:cs="Times New Roman"/>
                <w:bCs/>
                <w:color w:val="000000"/>
                <w:sz w:val="14"/>
                <w:szCs w:val="14"/>
              </w:rPr>
              <w:t xml:space="preserve">and comply with the model and additional requirements set out in Annex </w:t>
            </w:r>
            <w:r>
              <w:rPr>
                <w:rFonts w:ascii="StobiSerif Regular" w:hAnsi="StobiSerif Regular" w:cs="Times New Roman"/>
                <w:bCs/>
                <w:color w:val="000000"/>
                <w:sz w:val="14"/>
                <w:szCs w:val="14"/>
              </w:rPr>
              <w:t>III</w:t>
            </w:r>
            <w:r w:rsidRPr="00DD1384">
              <w:rPr>
                <w:rFonts w:ascii="StobiSerif Regular" w:hAnsi="StobiSerif Regular" w:cs="Times New Roman"/>
                <w:bCs/>
                <w:color w:val="000000"/>
                <w:sz w:val="14"/>
                <w:szCs w:val="14"/>
                <w:lang w:val="mk-MK"/>
              </w:rPr>
              <w:t xml:space="preserve"> </w:t>
            </w:r>
            <w:r w:rsidRPr="00A61152">
              <w:rPr>
                <w:rFonts w:ascii="StobiSerif Regular" w:hAnsi="StobiSerif Regular" w:cs="Times New Roman"/>
                <w:bCs/>
                <w:color w:val="000000"/>
                <w:sz w:val="14"/>
                <w:szCs w:val="14"/>
              </w:rPr>
              <w:t>Part 3 of The Book of rules on manner and procedure of transit, manner and procedure of checks and inspection of consignments in transit and the manner and procedure for import of pets which is equivalent to</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rPr>
              <w:t xml:space="preserve">Part 3 of Annex </w:t>
            </w:r>
            <w:r w:rsidRPr="00DD1384">
              <w:rPr>
                <w:rFonts w:ascii="StobiSerif Regular" w:hAnsi="StobiSerif Regular" w:cs="Times New Roman"/>
                <w:bCs/>
                <w:color w:val="000000"/>
                <w:sz w:val="14"/>
                <w:szCs w:val="14"/>
                <w:lang w:val="mk-MK"/>
              </w:rPr>
              <w:t>IV</w:t>
            </w:r>
            <w:r w:rsidRPr="00DD1384">
              <w:rPr>
                <w:rFonts w:ascii="StobiSerif Regular" w:hAnsi="StobiSerif Regular" w:cs="Times New Roman"/>
                <w:bCs/>
                <w:color w:val="000000"/>
                <w:sz w:val="14"/>
                <w:szCs w:val="14"/>
              </w:rPr>
              <w:t xml:space="preserve"> to Implementing Regulation (EU) No. 577/2013.</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3</w:t>
            </w:r>
            <w:r w:rsidRPr="00DD1384">
              <w:rPr>
                <w:rFonts w:ascii="StobiSerif Regular" w:hAnsi="StobiSerif Regular" w:cs="Times New Roman"/>
                <w:bCs/>
                <w:color w:val="000000"/>
                <w:sz w:val="14"/>
                <w:szCs w:val="14"/>
                <w:lang w:val="mk-MK"/>
              </w:rPr>
              <w:t>) Доказите наведени во точка II.1 (на пр</w:t>
            </w:r>
            <w:r>
              <w:rPr>
                <w:rFonts w:ascii="StobiSerif Regular" w:hAnsi="StobiSerif Regular" w:cs="Times New Roman"/>
                <w:bCs/>
                <w:color w:val="000000"/>
                <w:sz w:val="14"/>
                <w:szCs w:val="14"/>
                <w:lang w:val="mk-MK"/>
              </w:rPr>
              <w:t>.</w:t>
            </w:r>
            <w:r w:rsidRPr="00DD1384">
              <w:rPr>
                <w:rFonts w:ascii="StobiSerif Regular" w:hAnsi="StobiSerif Regular" w:cs="Times New Roman"/>
                <w:bCs/>
                <w:color w:val="000000"/>
                <w:sz w:val="14"/>
                <w:szCs w:val="14"/>
                <w:lang w:val="mk-MK"/>
              </w:rPr>
              <w:t xml:space="preserve"> бординг-карта, авионски билет) и во точка II. 2 (на пр. потврда за влез на настан, доказ за членство) ќе се предадат по барање на надлежните органи одговорни за проверките наведени во точка (б) од Белешки.</w:t>
            </w:r>
            <w:r w:rsidRPr="00DD1384">
              <w:rPr>
                <w:rFonts w:ascii="StobiSerif Regular" w:hAnsi="StobiSerif Regular" w:cs="Times New Roman"/>
                <w:bCs/>
                <w:color w:val="000000"/>
                <w:sz w:val="14"/>
                <w:szCs w:val="14"/>
              </w:rPr>
              <w:t xml:space="preserve">/ The evidence referred to in point </w:t>
            </w:r>
            <w:r w:rsidRPr="00DD1384">
              <w:rPr>
                <w:rFonts w:ascii="StobiSerif Regular" w:hAnsi="StobiSerif Regular" w:cs="Times New Roman"/>
                <w:bCs/>
                <w:color w:val="000000"/>
                <w:sz w:val="14"/>
                <w:szCs w:val="14"/>
                <w:lang w:val="mk-MK"/>
              </w:rPr>
              <w:t>II.1</w:t>
            </w:r>
            <w:r w:rsidRPr="00DD1384">
              <w:rPr>
                <w:rFonts w:ascii="StobiSerif Regular" w:hAnsi="StobiSerif Regular" w:cs="Times New Roman"/>
                <w:bCs/>
                <w:color w:val="000000"/>
                <w:sz w:val="14"/>
                <w:szCs w:val="14"/>
              </w:rPr>
              <w:t xml:space="preserve"> (e.g. boarding pass, flight ticket) and in point </w:t>
            </w:r>
            <w:r w:rsidRPr="00DD1384">
              <w:rPr>
                <w:rFonts w:ascii="StobiSerif Regular" w:hAnsi="StobiSerif Regular" w:cs="Times New Roman"/>
                <w:bCs/>
                <w:color w:val="000000"/>
                <w:sz w:val="14"/>
                <w:szCs w:val="14"/>
                <w:lang w:val="mk-MK"/>
              </w:rPr>
              <w:t>II. 2</w:t>
            </w:r>
            <w:r w:rsidRPr="00DD1384">
              <w:rPr>
                <w:rFonts w:ascii="StobiSerif Regular" w:hAnsi="StobiSerif Regular" w:cs="Times New Roman"/>
                <w:bCs/>
                <w:color w:val="000000"/>
                <w:sz w:val="14"/>
                <w:szCs w:val="14"/>
              </w:rPr>
              <w:t xml:space="preserve"> (e.g. Receipt of entry to the event, proof of membership) shall be surrendered on request by the competent authorities responsible for the checks referred to in point (b) of the Notes.</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4</w:t>
            </w:r>
            <w:r w:rsidRPr="00DD1384">
              <w:rPr>
                <w:rFonts w:ascii="StobiSerif Regular" w:hAnsi="StobiSerif Regular" w:cs="Times New Roman"/>
                <w:bCs/>
                <w:color w:val="000000"/>
                <w:sz w:val="14"/>
                <w:szCs w:val="14"/>
                <w:lang w:val="mk-MK"/>
              </w:rPr>
              <w:t>) Секоја ревакцинација мора да се смета за примарна вакцинација доколку не е спроведена во рамки на периодот на важност на претходната вакцинација.</w:t>
            </w:r>
            <w:r w:rsidRPr="00DD1384">
              <w:rPr>
                <w:rFonts w:ascii="StobiSerif Regular" w:hAnsi="StobiSerif Regular" w:cs="Times New Roman"/>
                <w:bCs/>
                <w:color w:val="000000"/>
                <w:sz w:val="14"/>
                <w:szCs w:val="14"/>
              </w:rPr>
              <w:t>/Any revaccination must be considered a primary vaccination if it was not carried out within the period of validity of a previous vaccination.</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5</w:t>
            </w:r>
            <w:r w:rsidRPr="00DD1384">
              <w:rPr>
                <w:rFonts w:ascii="StobiSerif Regular" w:hAnsi="StobiSerif Regular" w:cs="Times New Roman"/>
                <w:bCs/>
                <w:color w:val="000000"/>
                <w:sz w:val="14"/>
                <w:szCs w:val="14"/>
                <w:lang w:val="mk-MK"/>
              </w:rPr>
              <w:t>) Изјавата наведена во точка II.3.2 да биде прикачена на сертификатот во согласност со образецот, изгледот и јазичните барања утврдени во</w:t>
            </w:r>
            <w:r w:rsidRPr="00DD1384">
              <w:rPr>
                <w:rFonts w:ascii="StobiSerif Regular" w:hAnsi="StobiSerif Regular" w:cs="Times New Roman"/>
                <w:bCs/>
                <w:color w:val="000000"/>
                <w:sz w:val="14"/>
                <w:szCs w:val="14"/>
              </w:rPr>
              <w:t xml:space="preserve"> </w:t>
            </w:r>
            <w:r>
              <w:rPr>
                <w:rFonts w:ascii="StobiSerif Regular" w:hAnsi="StobiSerif Regular" w:cs="Times New Roman"/>
                <w:bCs/>
                <w:color w:val="000000"/>
                <w:sz w:val="14"/>
                <w:szCs w:val="14"/>
                <w:lang w:val="mk-MK"/>
              </w:rPr>
              <w:t xml:space="preserve">Прилог </w:t>
            </w:r>
            <w:r>
              <w:rPr>
                <w:rFonts w:ascii="StobiSerif Regular" w:hAnsi="StobiSerif Regular" w:cs="Times New Roman"/>
                <w:bCs/>
                <w:color w:val="000000"/>
                <w:sz w:val="14"/>
                <w:szCs w:val="14"/>
              </w:rPr>
              <w:t xml:space="preserve">IV </w:t>
            </w:r>
            <w:r>
              <w:rPr>
                <w:rFonts w:ascii="StobiSerif Regular" w:hAnsi="StobiSerif Regular" w:cs="Times New Roman"/>
                <w:bCs/>
                <w:color w:val="000000"/>
                <w:sz w:val="14"/>
                <w:szCs w:val="14"/>
                <w:lang w:val="mk-MK"/>
              </w:rPr>
              <w:t xml:space="preserve">Делови </w:t>
            </w:r>
            <w:r>
              <w:rPr>
                <w:rFonts w:ascii="StobiSerif Regular" w:hAnsi="StobiSerif Regular" w:cs="Times New Roman"/>
                <w:bCs/>
                <w:color w:val="000000"/>
                <w:sz w:val="14"/>
                <w:szCs w:val="14"/>
              </w:rPr>
              <w:t xml:space="preserve">1 </w:t>
            </w:r>
            <w:r>
              <w:rPr>
                <w:rFonts w:ascii="StobiSerif Regular" w:hAnsi="StobiSerif Regular" w:cs="Times New Roman"/>
                <w:bCs/>
                <w:color w:val="000000"/>
                <w:sz w:val="14"/>
                <w:szCs w:val="14"/>
                <w:lang w:val="mk-MK"/>
              </w:rPr>
              <w:t>и</w:t>
            </w:r>
            <w:r>
              <w:rPr>
                <w:rFonts w:ascii="StobiSerif Regular" w:hAnsi="StobiSerif Regular" w:cs="Times New Roman"/>
                <w:bCs/>
                <w:color w:val="000000"/>
                <w:sz w:val="14"/>
                <w:szCs w:val="14"/>
              </w:rPr>
              <w:t xml:space="preserve"> 3</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lang w:val="mk-MK"/>
              </w:rPr>
              <w:t>од</w:t>
            </w:r>
            <w:r w:rsidRPr="00A61152">
              <w:rPr>
                <w:rFonts w:ascii="StobiSerif Regular" w:hAnsi="StobiSerif Regular" w:cs="Times New Roman"/>
                <w:bCs/>
                <w:color w:val="000000"/>
                <w:sz w:val="14"/>
                <w:szCs w:val="14"/>
                <w:lang w:val="mk-MK"/>
              </w:rPr>
              <w:t xml:space="preserve"> Правилникот за начинот и постапката за транзит, начинот и постапката на проверките и прегледот на пратките во транзит</w:t>
            </w:r>
            <w:r w:rsidRPr="00A61152">
              <w:rPr>
                <w:rFonts w:ascii="StobiSerif Regular" w:hAnsi="StobiSerif Regular" w:cs="Times New Roman"/>
                <w:bCs/>
                <w:color w:val="000000"/>
                <w:sz w:val="14"/>
                <w:szCs w:val="14"/>
              </w:rPr>
              <w:t xml:space="preserve"> </w:t>
            </w:r>
            <w:r w:rsidRPr="00A61152">
              <w:rPr>
                <w:rFonts w:ascii="StobiSerif Regular" w:hAnsi="StobiSerif Regular" w:cs="Times New Roman"/>
                <w:bCs/>
                <w:color w:val="000000"/>
                <w:sz w:val="14"/>
                <w:szCs w:val="14"/>
                <w:lang w:val="mk-MK"/>
              </w:rPr>
              <w:t xml:space="preserve">и </w:t>
            </w:r>
            <w:proofErr w:type="spellStart"/>
            <w:r w:rsidRPr="00A61152">
              <w:rPr>
                <w:rFonts w:ascii="StobiSerif Regular" w:hAnsi="StobiSerif Regular" w:cs="Times New Roman"/>
                <w:bCs/>
                <w:color w:val="000000"/>
                <w:sz w:val="14"/>
                <w:szCs w:val="14"/>
              </w:rPr>
              <w:t>начинот</w:t>
            </w:r>
            <w:proofErr w:type="spellEnd"/>
            <w:r w:rsidRPr="00A61152">
              <w:rPr>
                <w:rFonts w:ascii="StobiSerif Regular" w:hAnsi="StobiSerif Regular" w:cs="Times New Roman"/>
                <w:bCs/>
                <w:color w:val="000000"/>
                <w:sz w:val="14"/>
                <w:szCs w:val="14"/>
              </w:rPr>
              <w:t xml:space="preserve"> и </w:t>
            </w:r>
            <w:proofErr w:type="spellStart"/>
            <w:r w:rsidRPr="00A61152">
              <w:rPr>
                <w:rFonts w:ascii="StobiSerif Regular" w:hAnsi="StobiSerif Regular" w:cs="Times New Roman"/>
                <w:bCs/>
                <w:color w:val="000000"/>
                <w:sz w:val="14"/>
                <w:szCs w:val="14"/>
              </w:rPr>
              <w:t>постапката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за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увоз</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на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домашни</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миленици</w:t>
            </w:r>
            <w:proofErr w:type="spellEnd"/>
            <w:r w:rsidRPr="00A61152">
              <w:rPr>
                <w:rFonts w:ascii="StobiSerif Regular" w:hAnsi="StobiSerif Regular" w:cs="Times New Roman"/>
                <w:bCs/>
                <w:color w:val="000000"/>
                <w:sz w:val="14"/>
                <w:szCs w:val="14"/>
                <w:lang w:val="mk-MK"/>
              </w:rPr>
              <w:t xml:space="preserve"> што е еквивалентно на</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lang w:val="mk-MK"/>
              </w:rPr>
              <w:t xml:space="preserve">Дел 1 и 3 од Анекс I </w:t>
            </w:r>
            <w:r>
              <w:rPr>
                <w:rFonts w:ascii="StobiSerif Regular" w:hAnsi="StobiSerif Regular" w:cs="Times New Roman"/>
                <w:bCs/>
                <w:color w:val="000000"/>
                <w:sz w:val="14"/>
                <w:szCs w:val="14"/>
                <w:lang w:val="mk-MK"/>
              </w:rPr>
              <w:t>од</w:t>
            </w:r>
            <w:r w:rsidRPr="00DD1384">
              <w:rPr>
                <w:rFonts w:ascii="StobiSerif Regular" w:hAnsi="StobiSerif Regular" w:cs="Times New Roman"/>
                <w:bCs/>
                <w:color w:val="000000"/>
                <w:sz w:val="14"/>
                <w:szCs w:val="14"/>
                <w:lang w:val="mk-MK"/>
              </w:rPr>
              <w:t xml:space="preserve"> Регулатива (ЕУ) бр. 577/2013 за спроведување.</w:t>
            </w:r>
            <w:r w:rsidRPr="00DD1384">
              <w:rPr>
                <w:rFonts w:ascii="StobiSerif Regular" w:hAnsi="StobiSerif Regular" w:cs="Times New Roman"/>
                <w:bCs/>
                <w:color w:val="000000"/>
                <w:sz w:val="14"/>
                <w:szCs w:val="14"/>
              </w:rPr>
              <w:t xml:space="preserve">/ The declaration referred to in point </w:t>
            </w:r>
            <w:r w:rsidRPr="00DD1384">
              <w:rPr>
                <w:rFonts w:ascii="StobiSerif Regular" w:hAnsi="StobiSerif Regular" w:cs="Times New Roman"/>
                <w:bCs/>
                <w:color w:val="000000"/>
                <w:sz w:val="14"/>
                <w:szCs w:val="14"/>
                <w:lang w:val="mk-MK"/>
              </w:rPr>
              <w:t>II.3.2</w:t>
            </w:r>
            <w:r w:rsidRPr="00DD1384">
              <w:rPr>
                <w:rFonts w:ascii="StobiSerif Regular" w:hAnsi="StobiSerif Regular" w:cs="Times New Roman"/>
                <w:bCs/>
                <w:color w:val="000000"/>
                <w:sz w:val="14"/>
                <w:szCs w:val="14"/>
              </w:rPr>
              <w:t xml:space="preserve"> to be attached to the certificate complies with the format, layout and language requirements laid down in </w:t>
            </w:r>
            <w:r>
              <w:rPr>
                <w:rFonts w:ascii="StobiSerif Regular" w:hAnsi="StobiSerif Regular" w:cs="Times New Roman"/>
                <w:bCs/>
                <w:color w:val="000000"/>
                <w:sz w:val="14"/>
                <w:szCs w:val="14"/>
              </w:rPr>
              <w:t xml:space="preserve">Annex IV Part 1 and 3 of </w:t>
            </w:r>
            <w:r w:rsidRPr="00A61152">
              <w:rPr>
                <w:rFonts w:ascii="StobiSerif Regular" w:hAnsi="StobiSerif Regular" w:cs="Times New Roman"/>
                <w:bCs/>
                <w:color w:val="000000"/>
                <w:sz w:val="14"/>
                <w:szCs w:val="14"/>
              </w:rPr>
              <w:t>The Book of rules on manner and procedure of transit, manner and procedure of checks and inspection of consignments in transit and the manner and procedure for import of pets which is equivalent to</w:t>
            </w:r>
            <w:r>
              <w:rPr>
                <w:rFonts w:ascii="StobiSerif Regular" w:hAnsi="StobiSerif Regular" w:cs="Times New Roman"/>
                <w:bCs/>
                <w:color w:val="000000"/>
                <w:sz w:val="14"/>
                <w:szCs w:val="14"/>
              </w:rPr>
              <w:t xml:space="preserve"> </w:t>
            </w:r>
            <w:r w:rsidRPr="00DD1384">
              <w:rPr>
                <w:rFonts w:ascii="StobiSerif Regular" w:hAnsi="StobiSerif Regular" w:cs="Times New Roman"/>
                <w:bCs/>
                <w:color w:val="000000"/>
                <w:sz w:val="14"/>
                <w:szCs w:val="14"/>
              </w:rPr>
              <w:t xml:space="preserve">parts 1 an 3 of Annex </w:t>
            </w:r>
            <w:r w:rsidRPr="00DD1384">
              <w:rPr>
                <w:rFonts w:ascii="StobiSerif Regular" w:hAnsi="StobiSerif Regular" w:cs="Times New Roman"/>
                <w:bCs/>
                <w:color w:val="000000"/>
                <w:sz w:val="14"/>
                <w:szCs w:val="14"/>
                <w:lang w:val="mk-MK"/>
              </w:rPr>
              <w:t>I</w:t>
            </w:r>
            <w:r w:rsidRPr="00DD1384">
              <w:rPr>
                <w:rFonts w:ascii="StobiSerif Regular" w:hAnsi="StobiSerif Regular" w:cs="Times New Roman"/>
                <w:bCs/>
                <w:color w:val="000000"/>
                <w:sz w:val="14"/>
                <w:szCs w:val="14"/>
              </w:rPr>
              <w:t xml:space="preserve"> to Implementing Regulation (EU) No. 577/2013. </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lang w:val="mk-MK"/>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6</w:t>
            </w:r>
            <w:r w:rsidRPr="00DD1384">
              <w:rPr>
                <w:rFonts w:ascii="StobiSerif Regular" w:hAnsi="StobiSerif Regular" w:cs="Times New Roman"/>
                <w:bCs/>
                <w:color w:val="000000"/>
                <w:sz w:val="14"/>
                <w:szCs w:val="14"/>
                <w:lang w:val="mk-MK"/>
              </w:rPr>
              <w:t>) Заверениот препис со деталите за идентификација и вакцинација на животните во прашање се приложува кон сертификатот.</w:t>
            </w:r>
            <w:r w:rsidRPr="00DD1384">
              <w:rPr>
                <w:rFonts w:ascii="StobiSerif Regular" w:hAnsi="StobiSerif Regular" w:cs="Times New Roman"/>
                <w:bCs/>
                <w:color w:val="000000"/>
                <w:sz w:val="14"/>
                <w:szCs w:val="14"/>
              </w:rPr>
              <w:t>/ A certified copy of the identification and vaccination details of the animals concerned shall be attached to the certificate.</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7</w:t>
            </w:r>
            <w:r w:rsidRPr="00DD1384">
              <w:rPr>
                <w:rFonts w:ascii="StobiSerif Regular" w:hAnsi="StobiSerif Regular" w:cs="Times New Roman"/>
                <w:bCs/>
                <w:color w:val="000000"/>
                <w:sz w:val="14"/>
                <w:szCs w:val="14"/>
                <w:lang w:val="mk-MK"/>
              </w:rPr>
              <w:t>) Третата опција е предмет на условот дека сопственикот или физичкото лице наведени во точка II.1</w:t>
            </w:r>
            <w:r>
              <w:rPr>
                <w:rFonts w:ascii="StobiSerif Regular" w:hAnsi="StobiSerif Regular" w:cs="Times New Roman"/>
                <w:bCs/>
                <w:color w:val="000000"/>
                <w:sz w:val="14"/>
                <w:szCs w:val="14"/>
              </w:rPr>
              <w:t>.</w:t>
            </w:r>
            <w:r w:rsidRPr="00DD1384">
              <w:rPr>
                <w:rFonts w:ascii="StobiSerif Regular" w:hAnsi="StobiSerif Regular" w:cs="Times New Roman"/>
                <w:bCs/>
                <w:color w:val="000000"/>
                <w:sz w:val="14"/>
                <w:szCs w:val="14"/>
                <w:lang w:val="mk-MK"/>
              </w:rPr>
              <w:t xml:space="preserve"> обезбедува, на барање од страна на надлежните органи одговорни за проверките наведени во точка (б), изјава во која се наведува дека животните немале контакт со животни од видови подложни на беснило и се безбедни во рамки на превозните средства или периметарот на меѓународен аеродром за време на транзитот преку територија или во трета земја, освен </w:t>
            </w:r>
            <w:r w:rsidRPr="008C4ACE">
              <w:rPr>
                <w:rFonts w:ascii="StobiSerif Regular" w:hAnsi="StobiSerif Regular" w:cs="Times New Roman"/>
                <w:bCs/>
                <w:color w:val="000000"/>
                <w:sz w:val="14"/>
                <w:szCs w:val="14"/>
                <w:lang w:val="mk-MK"/>
              </w:rPr>
              <w:t xml:space="preserve">оние </w:t>
            </w:r>
            <w:r w:rsidRPr="008C4ACE">
              <w:rPr>
                <w:rFonts w:ascii="StobiSerif Regular" w:hAnsi="StobiSerif Regular" w:cs="Times New Roman"/>
                <w:color w:val="000000"/>
                <w:sz w:val="14"/>
                <w:szCs w:val="14"/>
                <w:lang w:val="mk-MK"/>
              </w:rPr>
              <w:t>наведени во</w:t>
            </w:r>
            <w:r w:rsidRPr="008C4ACE">
              <w:rPr>
                <w:rFonts w:ascii="StobiSerif Regular" w:hAnsi="StobiSerif Regular" w:cs="Times New Roman"/>
                <w:sz w:val="14"/>
                <w:szCs w:val="14"/>
                <w:lang w:val="mk-MK"/>
              </w:rPr>
              <w:t xml:space="preserve"> Прилог </w:t>
            </w:r>
            <w:r w:rsidRPr="008C4ACE">
              <w:rPr>
                <w:rFonts w:ascii="StobiSerif Regular" w:hAnsi="StobiSerif Regular" w:cs="Times New Roman"/>
                <w:sz w:val="14"/>
                <w:szCs w:val="14"/>
              </w:rPr>
              <w:t>II</w:t>
            </w:r>
            <w:r w:rsidRPr="008C4ACE">
              <w:rPr>
                <w:rFonts w:ascii="StobiSerif Regular" w:hAnsi="StobiSerif Regular" w:cs="Times New Roman"/>
                <w:sz w:val="14"/>
                <w:szCs w:val="14"/>
                <w:lang w:val="mk-MK"/>
              </w:rPr>
              <w:t xml:space="preserve"> од </w:t>
            </w:r>
            <w:r w:rsidRPr="008C4ACE">
              <w:rPr>
                <w:rFonts w:ascii="StobiSerif Regular" w:hAnsi="StobiSerif Regular" w:cs="Times New Roman"/>
                <w:bCs/>
                <w:sz w:val="14"/>
                <w:szCs w:val="14"/>
                <w:lang w:val="mk-MK"/>
              </w:rPr>
              <w:t>Правилникот</w:t>
            </w:r>
            <w:r w:rsidRPr="009E6E4C">
              <w:rPr>
                <w:rFonts w:ascii="StobiSerif Regular" w:hAnsi="StobiSerif Regular" w:cs="Times New Roman"/>
                <w:bCs/>
                <w:sz w:val="14"/>
                <w:szCs w:val="14"/>
                <w:lang w:val="mk-MK"/>
              </w:rPr>
              <w:t xml:space="preserve"> за начинот и постапката за транзит, начинот и постапката на проверките и прегледот на пратките во транзит</w:t>
            </w:r>
            <w:r w:rsidRPr="009E6E4C">
              <w:rPr>
                <w:rFonts w:ascii="StobiSerif Regular" w:hAnsi="StobiSerif Regular" w:cs="Times New Roman"/>
                <w:bCs/>
                <w:sz w:val="14"/>
                <w:szCs w:val="14"/>
              </w:rPr>
              <w:t xml:space="preserve"> </w:t>
            </w:r>
            <w:r w:rsidRPr="009E6E4C">
              <w:rPr>
                <w:rFonts w:ascii="StobiSerif Regular" w:hAnsi="StobiSerif Regular" w:cs="Times New Roman"/>
                <w:bCs/>
                <w:sz w:val="14"/>
                <w:szCs w:val="14"/>
                <w:lang w:val="mk-MK"/>
              </w:rPr>
              <w:t xml:space="preserve">и </w:t>
            </w:r>
            <w:proofErr w:type="spellStart"/>
            <w:r w:rsidRPr="009E6E4C">
              <w:rPr>
                <w:rFonts w:ascii="StobiSerif Regular" w:hAnsi="StobiSerif Regular" w:cs="Times New Roman"/>
                <w:bCs/>
                <w:sz w:val="14"/>
                <w:szCs w:val="14"/>
              </w:rPr>
              <w:t>начинот</w:t>
            </w:r>
            <w:proofErr w:type="spellEnd"/>
            <w:r w:rsidRPr="009E6E4C">
              <w:rPr>
                <w:rFonts w:ascii="StobiSerif Regular" w:hAnsi="StobiSerif Regular" w:cs="Times New Roman"/>
                <w:bCs/>
                <w:sz w:val="14"/>
                <w:szCs w:val="14"/>
              </w:rPr>
              <w:t xml:space="preserve"> и </w:t>
            </w:r>
            <w:proofErr w:type="spellStart"/>
            <w:r w:rsidRPr="009E6E4C">
              <w:rPr>
                <w:rFonts w:ascii="StobiSerif Regular" w:hAnsi="StobiSerif Regular" w:cs="Times New Roman"/>
                <w:bCs/>
                <w:sz w:val="14"/>
                <w:szCs w:val="14"/>
              </w:rPr>
              <w:t>постапката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за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увоз</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на</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домашни</w:t>
            </w:r>
            <w:proofErr w:type="spellEnd"/>
            <w:r w:rsidRPr="009E6E4C">
              <w:rPr>
                <w:rFonts w:ascii="StobiSerif Regular" w:hAnsi="StobiSerif Regular" w:cs="Times New Roman"/>
                <w:bCs/>
                <w:sz w:val="14"/>
                <w:szCs w:val="14"/>
              </w:rPr>
              <w:t xml:space="preserve"> </w:t>
            </w:r>
            <w:proofErr w:type="spellStart"/>
            <w:r w:rsidRPr="009E6E4C">
              <w:rPr>
                <w:rFonts w:ascii="StobiSerif Regular" w:hAnsi="StobiSerif Regular" w:cs="Times New Roman"/>
                <w:bCs/>
                <w:sz w:val="14"/>
                <w:szCs w:val="14"/>
              </w:rPr>
              <w:t>миленици</w:t>
            </w:r>
            <w:proofErr w:type="spellEnd"/>
            <w:r w:rsidRPr="009E6E4C">
              <w:rPr>
                <w:rFonts w:ascii="StobiSerif Regular" w:hAnsi="StobiSerif Regular" w:cs="Times New Roman"/>
                <w:bCs/>
                <w:sz w:val="14"/>
                <w:szCs w:val="14"/>
                <w:lang w:val="mk-MK"/>
              </w:rPr>
              <w:t xml:space="preserve"> што е еквивалентно на</w:t>
            </w:r>
            <w:r>
              <w:rPr>
                <w:rFonts w:ascii="StobiSerif Regular" w:hAnsi="StobiSerif Regular" w:cs="Times New Roman"/>
                <w:sz w:val="14"/>
                <w:szCs w:val="14"/>
                <w:lang w:val="mk-MK"/>
              </w:rPr>
              <w:t xml:space="preserve"> </w:t>
            </w:r>
            <w:r w:rsidRPr="009E6E4C">
              <w:rPr>
                <w:rFonts w:ascii="StobiSerif Regular" w:hAnsi="StobiSerif Regular" w:cs="Times New Roman"/>
                <w:color w:val="000000"/>
                <w:sz w:val="14"/>
                <w:szCs w:val="14"/>
                <w:lang w:val="mk-MK"/>
              </w:rPr>
              <w:t xml:space="preserve">Анекс II </w:t>
            </w:r>
            <w:r>
              <w:rPr>
                <w:rFonts w:ascii="StobiSerif Regular" w:hAnsi="StobiSerif Regular" w:cs="Times New Roman"/>
                <w:color w:val="000000"/>
                <w:sz w:val="14"/>
                <w:szCs w:val="14"/>
                <w:lang w:val="mk-MK"/>
              </w:rPr>
              <w:t>од</w:t>
            </w:r>
            <w:r w:rsidRPr="00DD1384">
              <w:rPr>
                <w:rFonts w:ascii="StobiSerif Regular" w:hAnsi="StobiSerif Regular" w:cs="Times New Roman"/>
                <w:color w:val="000000"/>
                <w:sz w:val="14"/>
                <w:szCs w:val="14"/>
                <w:lang w:val="mk-MK"/>
              </w:rPr>
              <w:t xml:space="preserve"> Регулатива (ЕУ) бр.</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lang w:val="mk-MK"/>
              </w:rPr>
              <w:t>577/2013</w:t>
            </w:r>
            <w:r w:rsidRPr="00DD1384">
              <w:rPr>
                <w:rFonts w:ascii="StobiSerif Regular" w:hAnsi="StobiSerif Regular" w:cs="Times New Roman"/>
                <w:bCs/>
                <w:color w:val="000000"/>
                <w:sz w:val="14"/>
                <w:szCs w:val="14"/>
                <w:lang w:val="mk-MK"/>
              </w:rPr>
              <w:t xml:space="preserve"> година за спроведување. Оваа изјава е во согласност со образецот, изгледот и јазичните барања утврдени во </w:t>
            </w:r>
            <w:r>
              <w:rPr>
                <w:rFonts w:ascii="StobiSerif Regular" w:hAnsi="StobiSerif Regular" w:cs="Times New Roman"/>
                <w:bCs/>
                <w:color w:val="000000"/>
                <w:sz w:val="14"/>
                <w:szCs w:val="14"/>
                <w:lang w:val="mk-MK"/>
              </w:rPr>
              <w:t xml:space="preserve">Прилог </w:t>
            </w:r>
            <w:r>
              <w:rPr>
                <w:rFonts w:ascii="StobiSerif Regular" w:hAnsi="StobiSerif Regular" w:cs="Times New Roman"/>
                <w:bCs/>
                <w:color w:val="000000"/>
                <w:sz w:val="14"/>
                <w:szCs w:val="14"/>
              </w:rPr>
              <w:t xml:space="preserve">IV </w:t>
            </w:r>
            <w:r>
              <w:rPr>
                <w:rFonts w:ascii="StobiSerif Regular" w:hAnsi="StobiSerif Regular" w:cs="Times New Roman"/>
                <w:bCs/>
                <w:color w:val="000000"/>
                <w:sz w:val="14"/>
                <w:szCs w:val="14"/>
                <w:lang w:val="mk-MK"/>
              </w:rPr>
              <w:t xml:space="preserve">Делови </w:t>
            </w:r>
            <w:r>
              <w:rPr>
                <w:rFonts w:ascii="StobiSerif Regular" w:hAnsi="StobiSerif Regular" w:cs="Times New Roman"/>
                <w:bCs/>
                <w:color w:val="000000"/>
                <w:sz w:val="14"/>
                <w:szCs w:val="14"/>
              </w:rPr>
              <w:t xml:space="preserve">2 </w:t>
            </w:r>
            <w:r>
              <w:rPr>
                <w:rFonts w:ascii="StobiSerif Regular" w:hAnsi="StobiSerif Regular" w:cs="Times New Roman"/>
                <w:bCs/>
                <w:color w:val="000000"/>
                <w:sz w:val="14"/>
                <w:szCs w:val="14"/>
                <w:lang w:val="mk-MK"/>
              </w:rPr>
              <w:t>и</w:t>
            </w:r>
            <w:r>
              <w:rPr>
                <w:rFonts w:ascii="StobiSerif Regular" w:hAnsi="StobiSerif Regular" w:cs="Times New Roman"/>
                <w:bCs/>
                <w:color w:val="000000"/>
                <w:sz w:val="14"/>
                <w:szCs w:val="14"/>
              </w:rPr>
              <w:t xml:space="preserve"> 3</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lang w:val="mk-MK"/>
              </w:rPr>
              <w:t>од</w:t>
            </w:r>
            <w:r w:rsidRPr="00A61152">
              <w:rPr>
                <w:rFonts w:ascii="StobiSerif Regular" w:hAnsi="StobiSerif Regular" w:cs="Times New Roman"/>
                <w:bCs/>
                <w:color w:val="000000"/>
                <w:sz w:val="14"/>
                <w:szCs w:val="14"/>
                <w:lang w:val="mk-MK"/>
              </w:rPr>
              <w:t xml:space="preserve"> Правилникот за начинот и постапката за транзит, начинот и постапката на проверките и прегледот на пратките во транзит</w:t>
            </w:r>
            <w:r w:rsidRPr="00A61152">
              <w:rPr>
                <w:rFonts w:ascii="StobiSerif Regular" w:hAnsi="StobiSerif Regular" w:cs="Times New Roman"/>
                <w:bCs/>
                <w:color w:val="000000"/>
                <w:sz w:val="14"/>
                <w:szCs w:val="14"/>
              </w:rPr>
              <w:t xml:space="preserve"> </w:t>
            </w:r>
            <w:r w:rsidRPr="00A61152">
              <w:rPr>
                <w:rFonts w:ascii="StobiSerif Regular" w:hAnsi="StobiSerif Regular" w:cs="Times New Roman"/>
                <w:bCs/>
                <w:color w:val="000000"/>
                <w:sz w:val="14"/>
                <w:szCs w:val="14"/>
                <w:lang w:val="mk-MK"/>
              </w:rPr>
              <w:t xml:space="preserve">и </w:t>
            </w:r>
            <w:proofErr w:type="spellStart"/>
            <w:r w:rsidRPr="00A61152">
              <w:rPr>
                <w:rFonts w:ascii="StobiSerif Regular" w:hAnsi="StobiSerif Regular" w:cs="Times New Roman"/>
                <w:bCs/>
                <w:color w:val="000000"/>
                <w:sz w:val="14"/>
                <w:szCs w:val="14"/>
              </w:rPr>
              <w:t>начинот</w:t>
            </w:r>
            <w:proofErr w:type="spellEnd"/>
            <w:r w:rsidRPr="00A61152">
              <w:rPr>
                <w:rFonts w:ascii="StobiSerif Regular" w:hAnsi="StobiSerif Regular" w:cs="Times New Roman"/>
                <w:bCs/>
                <w:color w:val="000000"/>
                <w:sz w:val="14"/>
                <w:szCs w:val="14"/>
              </w:rPr>
              <w:t xml:space="preserve"> и </w:t>
            </w:r>
            <w:proofErr w:type="spellStart"/>
            <w:r w:rsidRPr="00A61152">
              <w:rPr>
                <w:rFonts w:ascii="StobiSerif Regular" w:hAnsi="StobiSerif Regular" w:cs="Times New Roman"/>
                <w:bCs/>
                <w:color w:val="000000"/>
                <w:sz w:val="14"/>
                <w:szCs w:val="14"/>
              </w:rPr>
              <w:t>постапката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за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увоз</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на</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домашни</w:t>
            </w:r>
            <w:proofErr w:type="spellEnd"/>
            <w:r w:rsidRPr="00A61152">
              <w:rPr>
                <w:rFonts w:ascii="StobiSerif Regular" w:hAnsi="StobiSerif Regular" w:cs="Times New Roman"/>
                <w:bCs/>
                <w:color w:val="000000"/>
                <w:sz w:val="14"/>
                <w:szCs w:val="14"/>
              </w:rPr>
              <w:t xml:space="preserve"> </w:t>
            </w:r>
            <w:proofErr w:type="spellStart"/>
            <w:r w:rsidRPr="00A61152">
              <w:rPr>
                <w:rFonts w:ascii="StobiSerif Regular" w:hAnsi="StobiSerif Regular" w:cs="Times New Roman"/>
                <w:bCs/>
                <w:color w:val="000000"/>
                <w:sz w:val="14"/>
                <w:szCs w:val="14"/>
              </w:rPr>
              <w:t>миленици</w:t>
            </w:r>
            <w:proofErr w:type="spellEnd"/>
            <w:r w:rsidRPr="00A61152">
              <w:rPr>
                <w:rFonts w:ascii="StobiSerif Regular" w:hAnsi="StobiSerif Regular" w:cs="Times New Roman"/>
                <w:bCs/>
                <w:color w:val="000000"/>
                <w:sz w:val="14"/>
                <w:szCs w:val="14"/>
                <w:lang w:val="mk-MK"/>
              </w:rPr>
              <w:t xml:space="preserve"> што е еквивалентно на</w:t>
            </w:r>
            <w:r>
              <w:rPr>
                <w:rFonts w:ascii="StobiSerif Regular" w:hAnsi="StobiSerif Regular" w:cs="Times New Roman"/>
                <w:bCs/>
                <w:color w:val="000000"/>
                <w:sz w:val="14"/>
                <w:szCs w:val="14"/>
                <w:lang w:val="mk-MK"/>
              </w:rPr>
              <w:t xml:space="preserve"> </w:t>
            </w:r>
            <w:r w:rsidRPr="00DD1384">
              <w:rPr>
                <w:rFonts w:ascii="StobiSerif Regular" w:hAnsi="StobiSerif Regular" w:cs="Times New Roman"/>
                <w:bCs/>
                <w:color w:val="000000"/>
                <w:sz w:val="14"/>
                <w:szCs w:val="14"/>
                <w:lang w:val="mk-MK"/>
              </w:rPr>
              <w:t xml:space="preserve">Дел </w:t>
            </w:r>
            <w:r>
              <w:rPr>
                <w:rFonts w:ascii="StobiSerif Regular" w:hAnsi="StobiSerif Regular" w:cs="Times New Roman"/>
                <w:bCs/>
                <w:color w:val="000000"/>
                <w:sz w:val="14"/>
                <w:szCs w:val="14"/>
              </w:rPr>
              <w:t>2</w:t>
            </w:r>
            <w:r w:rsidRPr="00DD1384">
              <w:rPr>
                <w:rFonts w:ascii="StobiSerif Regular" w:hAnsi="StobiSerif Regular" w:cs="Times New Roman"/>
                <w:bCs/>
                <w:color w:val="000000"/>
                <w:sz w:val="14"/>
                <w:szCs w:val="14"/>
                <w:lang w:val="mk-MK"/>
              </w:rPr>
              <w:t xml:space="preserve"> и </w:t>
            </w:r>
            <w:r>
              <w:rPr>
                <w:rFonts w:ascii="StobiSerif Regular" w:hAnsi="StobiSerif Regular" w:cs="Times New Roman"/>
                <w:bCs/>
                <w:color w:val="000000"/>
                <w:sz w:val="14"/>
                <w:szCs w:val="14"/>
              </w:rPr>
              <w:t>3</w:t>
            </w:r>
            <w:r w:rsidRPr="00DD1384">
              <w:rPr>
                <w:rFonts w:ascii="StobiSerif Regular" w:hAnsi="StobiSerif Regular" w:cs="Times New Roman"/>
                <w:bCs/>
                <w:color w:val="000000"/>
                <w:sz w:val="14"/>
                <w:szCs w:val="14"/>
                <w:lang w:val="mk-MK"/>
              </w:rPr>
              <w:t xml:space="preserve"> од Анекс I </w:t>
            </w:r>
            <w:r>
              <w:rPr>
                <w:rFonts w:ascii="StobiSerif Regular" w:hAnsi="StobiSerif Regular" w:cs="Times New Roman"/>
                <w:bCs/>
                <w:color w:val="000000"/>
                <w:sz w:val="14"/>
                <w:szCs w:val="14"/>
                <w:lang w:val="mk-MK"/>
              </w:rPr>
              <w:t>од</w:t>
            </w:r>
            <w:r w:rsidRPr="00DD1384">
              <w:rPr>
                <w:rFonts w:ascii="StobiSerif Regular" w:hAnsi="StobiSerif Regular" w:cs="Times New Roman"/>
                <w:bCs/>
                <w:color w:val="000000"/>
                <w:sz w:val="14"/>
                <w:szCs w:val="14"/>
                <w:lang w:val="mk-MK"/>
              </w:rPr>
              <w:t xml:space="preserve"> Регулатива (ЕУ) бр. 577/2013</w:t>
            </w:r>
            <w:r>
              <w:rPr>
                <w:rFonts w:ascii="StobiSerif Regular" w:hAnsi="StobiSerif Regular" w:cs="Times New Roman"/>
                <w:bCs/>
                <w:color w:val="000000"/>
                <w:sz w:val="14"/>
                <w:szCs w:val="14"/>
              </w:rPr>
              <w:t xml:space="preserve"> </w:t>
            </w:r>
            <w:r w:rsidRPr="00DD1384">
              <w:rPr>
                <w:rFonts w:ascii="StobiSerif Regular" w:hAnsi="StobiSerif Regular" w:cs="Times New Roman"/>
                <w:bCs/>
                <w:color w:val="000000"/>
                <w:sz w:val="14"/>
                <w:szCs w:val="14"/>
                <w:lang w:val="mk-MK"/>
              </w:rPr>
              <w:t>за спроведување.</w:t>
            </w:r>
            <w:r w:rsidRPr="00DD1384">
              <w:rPr>
                <w:rFonts w:ascii="StobiSerif Regular" w:hAnsi="StobiSerif Regular" w:cs="Times New Roman"/>
                <w:bCs/>
                <w:color w:val="000000"/>
                <w:sz w:val="14"/>
                <w:szCs w:val="14"/>
              </w:rPr>
              <w:t xml:space="preserve">/ A third option is subject to the condition that the owner or the natural person referred to in point </w:t>
            </w:r>
            <w:r w:rsidRPr="00DD1384">
              <w:rPr>
                <w:rFonts w:ascii="StobiSerif Regular" w:hAnsi="StobiSerif Regular" w:cs="Times New Roman"/>
                <w:bCs/>
                <w:color w:val="000000"/>
                <w:sz w:val="14"/>
                <w:szCs w:val="14"/>
                <w:lang w:val="mk-MK"/>
              </w:rPr>
              <w:t>II.1</w:t>
            </w:r>
            <w:r w:rsidRPr="00DD1384">
              <w:rPr>
                <w:rFonts w:ascii="StobiSerif Regular" w:hAnsi="StobiSerif Regular" w:cs="Times New Roman"/>
                <w:bCs/>
                <w:color w:val="000000"/>
                <w:sz w:val="14"/>
                <w:szCs w:val="14"/>
              </w:rPr>
              <w:t xml:space="preserve"> provides, on request by the competent authorities responsible for the checks referred to in point (b), a declaration stating that the animals have had no contact with animals of species susceptible to rabies and remain secure within the means of transport or the perimeter of an international airport during the transit through a territory or a third country other than those listed in </w:t>
            </w:r>
            <w:r w:rsidRPr="00BC424B">
              <w:rPr>
                <w:rFonts w:ascii="StobiSerif Regular" w:hAnsi="StobiSerif Regular" w:cs="Times New Roman"/>
                <w:color w:val="000000"/>
                <w:sz w:val="14"/>
                <w:szCs w:val="14"/>
              </w:rPr>
              <w:t>Annex</w:t>
            </w:r>
            <w:r>
              <w:rPr>
                <w:rFonts w:ascii="StobiSerif Regular" w:hAnsi="StobiSerif Regular" w:cs="Times New Roman"/>
                <w:color w:val="000000"/>
                <w:sz w:val="14"/>
                <w:szCs w:val="14"/>
              </w:rPr>
              <w:t xml:space="preserve"> I</w:t>
            </w:r>
            <w:r w:rsidRPr="00817C41">
              <w:rPr>
                <w:rFonts w:ascii="StobiSerif Regular" w:hAnsi="StobiSerif Regular" w:cs="Times New Roman"/>
                <w:color w:val="000000"/>
                <w:sz w:val="14"/>
                <w:szCs w:val="14"/>
              </w:rPr>
              <w:t xml:space="preserve">I of </w:t>
            </w:r>
            <w:r w:rsidRPr="00817C41">
              <w:rPr>
                <w:rFonts w:ascii="StobiSerif Regular" w:hAnsi="StobiSerif Regular" w:cs="Times New Roman"/>
                <w:bCs/>
                <w:color w:val="000000"/>
                <w:sz w:val="14"/>
                <w:szCs w:val="14"/>
              </w:rPr>
              <w:t>The Book</w:t>
            </w:r>
            <w:r w:rsidRPr="009E6E4C">
              <w:rPr>
                <w:rFonts w:ascii="StobiSerif Regular" w:hAnsi="StobiSerif Regular" w:cs="Times New Roman"/>
                <w:bCs/>
                <w:color w:val="000000"/>
                <w:sz w:val="14"/>
                <w:szCs w:val="14"/>
              </w:rPr>
              <w:t xml:space="preserve"> of rules on manner and procedure of transit, manner and procedure of checks and inspection of consignments in transit and the manner and procedure for import of pets </w:t>
            </w:r>
            <w:r w:rsidRPr="009E6E4C">
              <w:rPr>
                <w:rFonts w:ascii="StobiSerif Regular" w:hAnsi="StobiSerif Regular" w:cs="Times New Roman"/>
                <w:color w:val="000000"/>
                <w:sz w:val="14"/>
                <w:szCs w:val="14"/>
              </w:rPr>
              <w:t>which is equivalent to</w:t>
            </w:r>
            <w:r>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rPr>
              <w:t xml:space="preserve">Annex </w:t>
            </w:r>
            <w:r w:rsidRPr="00DD1384">
              <w:rPr>
                <w:rFonts w:ascii="StobiSerif Regular" w:hAnsi="StobiSerif Regular" w:cs="Times New Roman"/>
                <w:color w:val="000000"/>
                <w:sz w:val="14"/>
                <w:szCs w:val="14"/>
                <w:lang w:val="mk-MK"/>
              </w:rPr>
              <w:t>II</w:t>
            </w:r>
            <w:r w:rsidRPr="00DD1384">
              <w:rPr>
                <w:rFonts w:ascii="StobiSerif Regular" w:hAnsi="StobiSerif Regular" w:cs="Times New Roman"/>
                <w:color w:val="000000"/>
                <w:sz w:val="14"/>
                <w:szCs w:val="14"/>
              </w:rPr>
              <w:t xml:space="preserve"> to Implementing Regulation (EU) No. 577/2013</w:t>
            </w:r>
            <w:r w:rsidRPr="00DD1384">
              <w:rPr>
                <w:rFonts w:ascii="StobiSerif Regular" w:hAnsi="StobiSerif Regular" w:cs="Times New Roman"/>
                <w:bCs/>
                <w:color w:val="000000"/>
                <w:sz w:val="14"/>
                <w:szCs w:val="14"/>
              </w:rPr>
              <w:t xml:space="preserve">. This declaration shall comply with the format, layout and language requirements set out in </w:t>
            </w:r>
            <w:r>
              <w:rPr>
                <w:rFonts w:ascii="StobiSerif Regular" w:hAnsi="StobiSerif Regular" w:cs="Times New Roman"/>
                <w:bCs/>
                <w:color w:val="000000"/>
                <w:sz w:val="14"/>
                <w:szCs w:val="14"/>
              </w:rPr>
              <w:t xml:space="preserve">Annex IV Part 2 and 3 of </w:t>
            </w:r>
            <w:r w:rsidRPr="00A61152">
              <w:rPr>
                <w:rFonts w:ascii="StobiSerif Regular" w:hAnsi="StobiSerif Regular" w:cs="Times New Roman"/>
                <w:bCs/>
                <w:color w:val="000000"/>
                <w:sz w:val="14"/>
                <w:szCs w:val="14"/>
              </w:rPr>
              <w:t>The Book of rules on manner and procedure of transit, manner and procedure of checks and inspection of consignments in transit and the manner and procedure for import of pets which is equivalent to</w:t>
            </w:r>
            <w:r>
              <w:rPr>
                <w:rFonts w:ascii="StobiSerif Regular" w:hAnsi="StobiSerif Regular" w:cs="Times New Roman"/>
                <w:bCs/>
                <w:color w:val="000000"/>
                <w:sz w:val="14"/>
                <w:szCs w:val="14"/>
              </w:rPr>
              <w:t xml:space="preserve"> </w:t>
            </w:r>
            <w:r w:rsidRPr="00DD1384">
              <w:rPr>
                <w:rFonts w:ascii="StobiSerif Regular" w:hAnsi="StobiSerif Regular" w:cs="Times New Roman"/>
                <w:bCs/>
                <w:color w:val="000000"/>
                <w:sz w:val="14"/>
                <w:szCs w:val="14"/>
              </w:rPr>
              <w:t xml:space="preserve">parts </w:t>
            </w:r>
            <w:r>
              <w:rPr>
                <w:rFonts w:ascii="StobiSerif Regular" w:hAnsi="StobiSerif Regular" w:cs="Times New Roman"/>
                <w:bCs/>
                <w:color w:val="000000"/>
                <w:sz w:val="14"/>
                <w:szCs w:val="14"/>
              </w:rPr>
              <w:t>2</w:t>
            </w:r>
            <w:r w:rsidRPr="00DD1384">
              <w:rPr>
                <w:rFonts w:ascii="StobiSerif Regular" w:hAnsi="StobiSerif Regular" w:cs="Times New Roman"/>
                <w:bCs/>
                <w:color w:val="000000"/>
                <w:sz w:val="14"/>
                <w:szCs w:val="14"/>
              </w:rPr>
              <w:t xml:space="preserve"> an 3 of Annex </w:t>
            </w:r>
            <w:r w:rsidRPr="00DD1384">
              <w:rPr>
                <w:rFonts w:ascii="StobiSerif Regular" w:hAnsi="StobiSerif Regular" w:cs="Times New Roman"/>
                <w:bCs/>
                <w:color w:val="000000"/>
                <w:sz w:val="14"/>
                <w:szCs w:val="14"/>
                <w:lang w:val="mk-MK"/>
              </w:rPr>
              <w:t>I</w:t>
            </w:r>
            <w:r w:rsidRPr="00DD1384">
              <w:rPr>
                <w:rFonts w:ascii="StobiSerif Regular" w:hAnsi="StobiSerif Regular" w:cs="Times New Roman"/>
                <w:bCs/>
                <w:color w:val="000000"/>
                <w:sz w:val="14"/>
                <w:szCs w:val="14"/>
              </w:rPr>
              <w:t xml:space="preserve"> to Implementing Regulation (EU) No. 577/2013.</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lastRenderedPageBreak/>
              <w:t>(</w:t>
            </w:r>
            <w:r w:rsidRPr="00A12F88">
              <w:rPr>
                <w:rFonts w:ascii="StobiSerif Regular" w:hAnsi="StobiSerif Regular" w:cs="Times New Roman"/>
                <w:bCs/>
                <w:color w:val="000000"/>
                <w:sz w:val="14"/>
                <w:szCs w:val="14"/>
                <w:vertAlign w:val="superscript"/>
                <w:lang w:val="mk-MK"/>
              </w:rPr>
              <w:t>8</w:t>
            </w:r>
            <w:r w:rsidRPr="00DD1384">
              <w:rPr>
                <w:rFonts w:ascii="StobiSerif Regular" w:hAnsi="StobiSerif Regular" w:cs="Times New Roman"/>
                <w:bCs/>
                <w:color w:val="000000"/>
                <w:sz w:val="14"/>
                <w:szCs w:val="14"/>
                <w:lang w:val="mk-MK"/>
              </w:rPr>
              <w:t>) Тест за титрација на антитела против беснило наведен во точка II.3.1:/</w:t>
            </w:r>
            <w:r>
              <w:rPr>
                <w:rFonts w:ascii="StobiSerif Regular" w:hAnsi="StobiSerif Regular" w:cs="Times New Roman"/>
                <w:bCs/>
                <w:color w:val="000000"/>
                <w:sz w:val="14"/>
                <w:szCs w:val="14"/>
              </w:rPr>
              <w:t xml:space="preserve"> </w:t>
            </w:r>
            <w:r w:rsidRPr="00DD1384">
              <w:rPr>
                <w:rFonts w:ascii="StobiSerif Regular" w:hAnsi="StobiSerif Regular" w:cs="Times New Roman"/>
                <w:bCs/>
                <w:color w:val="000000"/>
                <w:sz w:val="14"/>
                <w:szCs w:val="14"/>
              </w:rPr>
              <w:t xml:space="preserve">The rabies antibody titration test referred to in point </w:t>
            </w:r>
            <w:r w:rsidRPr="00DD1384">
              <w:rPr>
                <w:rFonts w:ascii="StobiSerif Regular" w:hAnsi="StobiSerif Regular" w:cs="Times New Roman"/>
                <w:bCs/>
                <w:color w:val="000000"/>
                <w:sz w:val="14"/>
                <w:szCs w:val="14"/>
                <w:lang w:val="mk-MK"/>
              </w:rPr>
              <w:t>II.3.1</w:t>
            </w:r>
            <w:r w:rsidRPr="00DD1384">
              <w:rPr>
                <w:rFonts w:ascii="StobiSerif Regular" w:hAnsi="StobiSerif Regular" w:cs="Times New Roman"/>
                <w:bCs/>
                <w:color w:val="000000"/>
                <w:sz w:val="14"/>
                <w:szCs w:val="14"/>
              </w:rPr>
              <w:t>:</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 мора да се врши на примерок земен од страна на ветеринар овластен од страна на надлежниот орган, најмалку 30 дена од денот на вакцинацијата и три месеци пред датумот на увозот;</w:t>
            </w:r>
            <w:r>
              <w:rPr>
                <w:rFonts w:ascii="StobiSerif Regular" w:hAnsi="StobiSerif Regular" w:cs="Times New Roman"/>
                <w:bCs/>
                <w:color w:val="000000"/>
                <w:sz w:val="14"/>
                <w:szCs w:val="14"/>
              </w:rPr>
              <w:t xml:space="preserve"> / </w:t>
            </w:r>
            <w:r w:rsidRPr="00DD1384">
              <w:rPr>
                <w:rFonts w:ascii="StobiSerif Regular" w:hAnsi="StobiSerif Regular" w:cs="Times New Roman"/>
                <w:bCs/>
                <w:color w:val="000000"/>
                <w:sz w:val="14"/>
                <w:szCs w:val="14"/>
              </w:rPr>
              <w:t>must be carried out on a sample collected by a veterinarian authorized by the competent authority, at least 30 days after the date of vaccination and three months before the date of import;</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 xml:space="preserve">- мора да се измери нивото на неутрализирачки антитела на вирус на беснило во серумот еднаков или поголем од 0,5 </w:t>
            </w:r>
            <w:r w:rsidRPr="00DD1384">
              <w:rPr>
                <w:rFonts w:ascii="StobiSerif Regular" w:hAnsi="StobiSerif Regular" w:cs="Times New Roman"/>
                <w:bCs/>
                <w:color w:val="000000"/>
                <w:sz w:val="14"/>
                <w:szCs w:val="14"/>
              </w:rPr>
              <w:t>IU</w:t>
            </w:r>
            <w:r w:rsidRPr="00DD1384">
              <w:rPr>
                <w:rFonts w:ascii="StobiSerif Regular" w:hAnsi="StobiSerif Regular" w:cs="Times New Roman"/>
                <w:bCs/>
                <w:color w:val="000000"/>
                <w:sz w:val="14"/>
                <w:szCs w:val="14"/>
                <w:lang w:val="mk-MK"/>
              </w:rPr>
              <w:t>/ ml;</w:t>
            </w:r>
            <w:r>
              <w:rPr>
                <w:rFonts w:ascii="StobiSerif Regular" w:hAnsi="StobiSerif Regular" w:cs="Times New Roman"/>
                <w:bCs/>
                <w:color w:val="000000"/>
                <w:sz w:val="14"/>
                <w:szCs w:val="14"/>
              </w:rPr>
              <w:t xml:space="preserve"> / </w:t>
            </w:r>
            <w:r w:rsidRPr="00DD1384">
              <w:rPr>
                <w:rFonts w:ascii="StobiSerif Regular" w:hAnsi="StobiSerif Regular" w:cs="Times New Roman"/>
                <w:bCs/>
                <w:color w:val="000000"/>
                <w:sz w:val="14"/>
                <w:szCs w:val="14"/>
              </w:rPr>
              <w:t>must measure a level of neutralizing antibody to rabies virus in serum equal to or greater than 0,5 IU/ml;</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 xml:space="preserve">- мора да се врши од страна на лабораторија одобрена </w:t>
            </w:r>
            <w:r w:rsidRPr="00C77776">
              <w:rPr>
                <w:rFonts w:ascii="StobiSerif Regular" w:hAnsi="StobiSerif Regular" w:cs="Times New Roman"/>
                <w:bCs/>
                <w:color w:val="000000"/>
                <w:sz w:val="14"/>
                <w:szCs w:val="14"/>
                <w:lang w:val="mk-MK"/>
              </w:rPr>
              <w:t>во согласност со член 3 од Одлука 2000/258/ЕЗ на Советот;</w:t>
            </w:r>
            <w:r w:rsidRPr="00C77776">
              <w:rPr>
                <w:rFonts w:ascii="StobiSerif Regular" w:hAnsi="StobiSerif Regular" w:cs="Times New Roman"/>
                <w:bCs/>
                <w:color w:val="000000"/>
                <w:sz w:val="14"/>
                <w:szCs w:val="14"/>
              </w:rPr>
              <w:t xml:space="preserve"> / must be performed by a laboratory approved in accordance with Article 3 of Council Decision </w:t>
            </w:r>
            <w:r w:rsidRPr="00C77776">
              <w:rPr>
                <w:rFonts w:ascii="StobiSerif Regular" w:hAnsi="StobiSerif Regular" w:cs="Times New Roman"/>
                <w:bCs/>
                <w:color w:val="000000"/>
                <w:sz w:val="14"/>
                <w:szCs w:val="14"/>
                <w:lang w:val="mk-MK"/>
              </w:rPr>
              <w:t>2000/258/ЕЗ</w:t>
            </w:r>
            <w:r w:rsidRPr="00C77776">
              <w:rPr>
                <w:rFonts w:ascii="StobiSerif Regular" w:hAnsi="StobiSerif Regular" w:cs="Times New Roman"/>
                <w:bCs/>
                <w:color w:val="000000"/>
                <w:sz w:val="14"/>
                <w:szCs w:val="14"/>
              </w:rPr>
              <w:t>;</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 не мора да се обновува на животно, кое по тест со задоволителни резултати, се ревакцинира против беснило во рамки на периодот на важност на претходната вакцинација.</w:t>
            </w:r>
            <w:r>
              <w:rPr>
                <w:rFonts w:ascii="StobiSerif Regular" w:hAnsi="StobiSerif Regular" w:cs="Times New Roman"/>
                <w:bCs/>
                <w:color w:val="000000"/>
                <w:sz w:val="14"/>
                <w:szCs w:val="14"/>
              </w:rPr>
              <w:t xml:space="preserve">/ </w:t>
            </w:r>
            <w:proofErr w:type="gramStart"/>
            <w:r w:rsidRPr="00DD1384">
              <w:rPr>
                <w:rFonts w:ascii="StobiSerif Regular" w:hAnsi="StobiSerif Regular" w:cs="Times New Roman"/>
                <w:bCs/>
                <w:color w:val="000000"/>
                <w:sz w:val="14"/>
                <w:szCs w:val="14"/>
              </w:rPr>
              <w:t>does</w:t>
            </w:r>
            <w:proofErr w:type="gramEnd"/>
            <w:r w:rsidRPr="00DD1384">
              <w:rPr>
                <w:rFonts w:ascii="StobiSerif Regular" w:hAnsi="StobiSerif Regular" w:cs="Times New Roman"/>
                <w:bCs/>
                <w:color w:val="000000"/>
                <w:sz w:val="14"/>
                <w:szCs w:val="14"/>
              </w:rPr>
              <w:t xml:space="preserve"> not have to be renewed on an animal, which following that test with satisfactory results, has been revaccinated against rabies within a period of validity of a previous vaccination.</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Заверениот препис на официјалниот извештај од овластената лабораторија за резултатите од тестот на антитела против беснило наведен во точка II.3.1 се приложува кон сертификатот.</w:t>
            </w:r>
            <w:r>
              <w:rPr>
                <w:rFonts w:ascii="StobiSerif Regular" w:hAnsi="StobiSerif Regular" w:cs="Times New Roman"/>
                <w:bCs/>
                <w:color w:val="000000"/>
                <w:sz w:val="14"/>
                <w:szCs w:val="14"/>
              </w:rPr>
              <w:t xml:space="preserve"> </w:t>
            </w:r>
            <w:proofErr w:type="gramStart"/>
            <w:r w:rsidRPr="00DD1384">
              <w:rPr>
                <w:rFonts w:ascii="StobiSerif Regular" w:hAnsi="StobiSerif Regular" w:cs="Times New Roman"/>
                <w:bCs/>
                <w:color w:val="000000"/>
                <w:sz w:val="14"/>
                <w:szCs w:val="14"/>
              </w:rPr>
              <w:t>/  A</w:t>
            </w:r>
            <w:proofErr w:type="gramEnd"/>
            <w:r w:rsidRPr="00DD1384">
              <w:rPr>
                <w:rFonts w:ascii="StobiSerif Regular" w:hAnsi="StobiSerif Regular" w:cs="Times New Roman"/>
                <w:bCs/>
                <w:color w:val="000000"/>
                <w:sz w:val="14"/>
                <w:szCs w:val="14"/>
              </w:rPr>
              <w:t xml:space="preserve"> certified copy of the official report from the approved laboratory on the results of the rabies antibodies test referred to in point </w:t>
            </w:r>
            <w:r w:rsidRPr="00DD1384">
              <w:rPr>
                <w:rFonts w:ascii="StobiSerif Regular" w:hAnsi="StobiSerif Regular" w:cs="Times New Roman"/>
                <w:bCs/>
                <w:color w:val="000000"/>
                <w:sz w:val="14"/>
                <w:szCs w:val="14"/>
                <w:lang w:val="mk-MK"/>
              </w:rPr>
              <w:t>II.3.1</w:t>
            </w:r>
            <w:r w:rsidRPr="00DD1384">
              <w:rPr>
                <w:rFonts w:ascii="StobiSerif Regular" w:hAnsi="StobiSerif Regular" w:cs="Times New Roman"/>
                <w:bCs/>
                <w:color w:val="000000"/>
                <w:sz w:val="14"/>
                <w:szCs w:val="14"/>
              </w:rPr>
              <w:t xml:space="preserve"> shall be attached to the certificate.</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9</w:t>
            </w:r>
            <w:r w:rsidRPr="00DD1384">
              <w:rPr>
                <w:rFonts w:ascii="StobiSerif Regular" w:hAnsi="StobiSerif Regular" w:cs="Times New Roman"/>
                <w:bCs/>
                <w:color w:val="000000"/>
                <w:sz w:val="14"/>
                <w:szCs w:val="14"/>
                <w:lang w:val="mk-MK"/>
              </w:rPr>
              <w:t xml:space="preserve">) Третманот против </w:t>
            </w:r>
            <w:r w:rsidRPr="00DD1384">
              <w:rPr>
                <w:rFonts w:ascii="StobiSerif Regular" w:hAnsi="StobiSerif Regular" w:cs="Times New Roman"/>
                <w:bCs/>
                <w:i/>
                <w:color w:val="000000"/>
                <w:sz w:val="14"/>
                <w:szCs w:val="14"/>
                <w:lang w:val="mk-MK"/>
              </w:rPr>
              <w:t>Echinococcus multilocularis</w:t>
            </w:r>
            <w:r w:rsidRPr="00DD1384">
              <w:rPr>
                <w:rFonts w:ascii="StobiSerif Regular" w:hAnsi="StobiSerif Regular" w:cs="Times New Roman"/>
                <w:bCs/>
                <w:color w:val="000000"/>
                <w:sz w:val="14"/>
                <w:szCs w:val="14"/>
                <w:lang w:val="mk-MK"/>
              </w:rPr>
              <w:t xml:space="preserve"> наведен во точка II.4 мора:</w:t>
            </w:r>
            <w:r>
              <w:rPr>
                <w:rFonts w:ascii="StobiSerif Regular" w:hAnsi="StobiSerif Regular" w:cs="Times New Roman"/>
                <w:bCs/>
                <w:color w:val="000000"/>
                <w:sz w:val="14"/>
                <w:szCs w:val="14"/>
              </w:rPr>
              <w:t xml:space="preserve"> </w:t>
            </w:r>
            <w:r w:rsidRPr="00DD1384">
              <w:rPr>
                <w:rFonts w:ascii="StobiSerif Regular" w:hAnsi="StobiSerif Regular" w:cs="Times New Roman"/>
                <w:bCs/>
                <w:color w:val="000000"/>
                <w:sz w:val="14"/>
                <w:szCs w:val="14"/>
              </w:rPr>
              <w:t xml:space="preserve">/ The treatment against </w:t>
            </w:r>
            <w:r w:rsidRPr="00DD1384">
              <w:rPr>
                <w:rFonts w:ascii="StobiSerif Regular" w:hAnsi="StobiSerif Regular" w:cs="Times New Roman"/>
                <w:bCs/>
                <w:i/>
                <w:color w:val="000000"/>
                <w:sz w:val="14"/>
                <w:szCs w:val="14"/>
                <w:lang w:val="mk-MK"/>
              </w:rPr>
              <w:t>Echinococcus multilocularis</w:t>
            </w:r>
            <w:r w:rsidRPr="00DD1384">
              <w:rPr>
                <w:rFonts w:ascii="StobiSerif Regular" w:hAnsi="StobiSerif Regular" w:cs="Times New Roman"/>
                <w:bCs/>
                <w:color w:val="000000"/>
                <w:sz w:val="14"/>
                <w:szCs w:val="14"/>
              </w:rPr>
              <w:t xml:space="preserve"> referred to in point  </w:t>
            </w:r>
            <w:r w:rsidRPr="00DD1384">
              <w:rPr>
                <w:rFonts w:ascii="StobiSerif Regular" w:hAnsi="StobiSerif Regular" w:cs="Times New Roman"/>
                <w:bCs/>
                <w:color w:val="000000"/>
                <w:sz w:val="14"/>
                <w:szCs w:val="14"/>
                <w:lang w:val="mk-MK"/>
              </w:rPr>
              <w:t>II.4</w:t>
            </w:r>
            <w:r w:rsidRPr="00DD1384">
              <w:rPr>
                <w:rFonts w:ascii="StobiSerif Regular" w:hAnsi="StobiSerif Regular" w:cs="Times New Roman"/>
                <w:bCs/>
                <w:color w:val="000000"/>
                <w:sz w:val="14"/>
                <w:szCs w:val="14"/>
              </w:rPr>
              <w:t xml:space="preserve"> must:</w:t>
            </w:r>
          </w:p>
          <w:p w:rsidR="00C51ECE" w:rsidRPr="003215B3"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 xml:space="preserve">- да се администрира од страна на ветеринар во рок од не </w:t>
            </w:r>
            <w:r w:rsidRPr="003215B3">
              <w:rPr>
                <w:rFonts w:ascii="StobiSerif Regular" w:hAnsi="StobiSerif Regular" w:cs="Times New Roman"/>
                <w:bCs/>
                <w:color w:val="000000"/>
                <w:sz w:val="14"/>
                <w:szCs w:val="14"/>
                <w:lang w:val="mk-MK"/>
              </w:rPr>
              <w:t>повеќе од 120 часа и не помалку од 24 часа пред времето на закажаниот влез на кучиња во една од земјите-членки или делови од нив наведени во Анекс I од делегираната Регулатива (ЕУ) бр. 1152/2011;</w:t>
            </w:r>
            <w:r w:rsidRPr="003215B3">
              <w:rPr>
                <w:rFonts w:ascii="StobiSerif Regular" w:hAnsi="StobiSerif Regular" w:cs="Times New Roman"/>
                <w:bCs/>
                <w:color w:val="000000"/>
                <w:sz w:val="14"/>
                <w:szCs w:val="14"/>
              </w:rPr>
              <w:t xml:space="preserve"> / be administered by a veterinarian within a period of not more than 120 hours and not less than 24 hours before the time of the scheduled entry of the dogs into one of the Member States or parts thereof listed in Annex </w:t>
            </w:r>
            <w:r w:rsidRPr="003215B3">
              <w:rPr>
                <w:rFonts w:ascii="StobiSerif Regular" w:hAnsi="StobiSerif Regular" w:cs="Times New Roman"/>
                <w:bCs/>
                <w:color w:val="000000"/>
                <w:sz w:val="14"/>
                <w:szCs w:val="14"/>
                <w:lang w:val="mk-MK"/>
              </w:rPr>
              <w:t>I</w:t>
            </w:r>
            <w:r w:rsidRPr="003215B3">
              <w:rPr>
                <w:rFonts w:ascii="StobiSerif Regular" w:hAnsi="StobiSerif Regular" w:cs="Times New Roman"/>
                <w:bCs/>
                <w:color w:val="000000"/>
                <w:sz w:val="14"/>
                <w:szCs w:val="14"/>
              </w:rPr>
              <w:t xml:space="preserve"> to Delegated Regulation (EU) No.</w:t>
            </w:r>
            <w:r w:rsidRPr="003215B3">
              <w:rPr>
                <w:rFonts w:ascii="StobiSerif Regular" w:hAnsi="StobiSerif Regular" w:cs="Times New Roman"/>
                <w:bCs/>
                <w:color w:val="000000"/>
                <w:sz w:val="14"/>
                <w:szCs w:val="14"/>
                <w:lang w:val="mk-MK"/>
              </w:rPr>
              <w:t xml:space="preserve"> 1152/2011;</w:t>
            </w:r>
          </w:p>
          <w:p w:rsidR="00C51ECE" w:rsidRPr="003215B3" w:rsidRDefault="00C51ECE" w:rsidP="00D23059">
            <w:pPr>
              <w:shd w:val="clear" w:color="auto" w:fill="FFFFFF"/>
              <w:spacing w:before="120" w:after="120"/>
              <w:jc w:val="both"/>
              <w:rPr>
                <w:rFonts w:ascii="StobiSerif Regular" w:hAnsi="StobiSerif Regular" w:cs="Times New Roman"/>
                <w:bCs/>
                <w:color w:val="000000"/>
                <w:sz w:val="14"/>
                <w:szCs w:val="14"/>
              </w:rPr>
            </w:pPr>
            <w:r w:rsidRPr="003215B3">
              <w:rPr>
                <w:rFonts w:ascii="StobiSerif Regular" w:hAnsi="StobiSerif Regular" w:cs="Times New Roman"/>
                <w:bCs/>
                <w:color w:val="000000"/>
                <w:sz w:val="14"/>
                <w:szCs w:val="14"/>
                <w:lang w:val="mk-MK"/>
              </w:rPr>
              <w:t>- се состои од одобрено лекарство кое содржи соодветна доза на празиквантел или фармаколошки активни супстанции, кои сами или во комбинација, е докажано дека ја намалуваат присуството на зрели и незрели цревни форми на Echinococcus multilocularis кај засегнатите видови- носители</w:t>
            </w:r>
            <w:r w:rsidRPr="003215B3">
              <w:rPr>
                <w:rFonts w:ascii="StobiSerif Regular" w:hAnsi="StobiSerif Regular" w:cs="Times New Roman"/>
                <w:bCs/>
                <w:color w:val="000000"/>
                <w:sz w:val="14"/>
                <w:szCs w:val="14"/>
              </w:rPr>
              <w:t xml:space="preserve"> / consist of an approved medicinal product which contains the appropriate dose of </w:t>
            </w:r>
            <w:proofErr w:type="spellStart"/>
            <w:r w:rsidRPr="003215B3">
              <w:rPr>
                <w:rFonts w:ascii="StobiSerif Regular" w:hAnsi="StobiSerif Regular" w:cs="Times New Roman"/>
                <w:bCs/>
                <w:color w:val="000000"/>
                <w:sz w:val="14"/>
                <w:szCs w:val="14"/>
              </w:rPr>
              <w:t>praziquantel</w:t>
            </w:r>
            <w:proofErr w:type="spellEnd"/>
            <w:r w:rsidRPr="003215B3">
              <w:rPr>
                <w:rFonts w:ascii="StobiSerif Regular" w:hAnsi="StobiSerif Regular" w:cs="Times New Roman"/>
                <w:bCs/>
                <w:color w:val="000000"/>
                <w:sz w:val="14"/>
                <w:szCs w:val="14"/>
              </w:rPr>
              <w:t xml:space="preserve"> or pharmacologically active substances which alone or in combination, have been proven to reduce the burden of mature and immature intestinal forms of </w:t>
            </w:r>
            <w:r w:rsidRPr="003215B3">
              <w:rPr>
                <w:rFonts w:ascii="StobiSerif Regular" w:hAnsi="StobiSerif Regular" w:cs="Times New Roman"/>
                <w:bCs/>
                <w:color w:val="000000"/>
                <w:sz w:val="14"/>
                <w:szCs w:val="14"/>
                <w:lang w:val="mk-MK"/>
              </w:rPr>
              <w:t>Echinococcus multilocularis</w:t>
            </w:r>
            <w:r w:rsidRPr="003215B3">
              <w:rPr>
                <w:rFonts w:ascii="StobiSerif Regular" w:hAnsi="StobiSerif Regular" w:cs="Times New Roman"/>
                <w:bCs/>
                <w:color w:val="000000"/>
                <w:sz w:val="14"/>
                <w:szCs w:val="14"/>
              </w:rPr>
              <w:t xml:space="preserve"> in the host species concerned.</w:t>
            </w:r>
          </w:p>
          <w:p w:rsidR="00C51ECE" w:rsidRPr="00DD1384" w:rsidRDefault="00C51ECE" w:rsidP="00D23059">
            <w:pPr>
              <w:shd w:val="clear" w:color="auto" w:fill="FFFFFF"/>
              <w:spacing w:before="120" w:after="120"/>
              <w:jc w:val="both"/>
              <w:rPr>
                <w:rFonts w:ascii="StobiSerif Regular" w:hAnsi="StobiSerif Regular" w:cs="Times New Roman"/>
                <w:bCs/>
                <w:color w:val="000000"/>
                <w:sz w:val="14"/>
                <w:szCs w:val="14"/>
              </w:rPr>
            </w:pPr>
            <w:r w:rsidRPr="003215B3">
              <w:rPr>
                <w:rFonts w:ascii="StobiSerif Regular" w:hAnsi="StobiSerif Regular" w:cs="Times New Roman"/>
                <w:bCs/>
                <w:color w:val="000000"/>
                <w:sz w:val="14"/>
                <w:szCs w:val="14"/>
                <w:lang w:val="mk-MK"/>
              </w:rPr>
              <w:t>(</w:t>
            </w:r>
            <w:r w:rsidRPr="003215B3">
              <w:rPr>
                <w:rFonts w:ascii="StobiSerif Regular" w:hAnsi="StobiSerif Regular" w:cs="Times New Roman"/>
                <w:bCs/>
                <w:color w:val="000000"/>
                <w:sz w:val="14"/>
                <w:szCs w:val="14"/>
                <w:vertAlign w:val="superscript"/>
                <w:lang w:val="mk-MK"/>
              </w:rPr>
              <w:t>10</w:t>
            </w:r>
            <w:r w:rsidRPr="003215B3">
              <w:rPr>
                <w:rFonts w:ascii="StobiSerif Regular" w:hAnsi="StobiSerif Regular" w:cs="Times New Roman"/>
                <w:bCs/>
                <w:color w:val="000000"/>
                <w:sz w:val="14"/>
                <w:szCs w:val="14"/>
                <w:lang w:val="mk-MK"/>
              </w:rPr>
              <w:t>) Табелата наведена во точка II.4 мора да се користи за документирање на деталите за понатамошно лекување ако се администрира по датумот на потпишување на сертификатот и пред закажаниот влез во една од земјите-членки или делови од нив наведени во Анекс I кон делегираната Регулатива (ЕУ) бр 1152/2011.</w:t>
            </w:r>
            <w:r w:rsidRPr="003215B3">
              <w:rPr>
                <w:rFonts w:ascii="StobiSerif Regular" w:hAnsi="StobiSerif Regular" w:cs="Times New Roman"/>
                <w:bCs/>
                <w:color w:val="000000"/>
                <w:sz w:val="14"/>
                <w:szCs w:val="14"/>
              </w:rPr>
              <w:t>/</w:t>
            </w:r>
            <w:r>
              <w:rPr>
                <w:rFonts w:ascii="StobiSerif Regular" w:hAnsi="StobiSerif Regular" w:cs="Times New Roman"/>
                <w:bCs/>
                <w:color w:val="000000"/>
                <w:sz w:val="14"/>
                <w:szCs w:val="14"/>
                <w:lang w:val="mk-MK"/>
              </w:rPr>
              <w:t xml:space="preserve"> </w:t>
            </w:r>
            <w:r w:rsidRPr="003215B3">
              <w:rPr>
                <w:rFonts w:ascii="StobiSerif Regular" w:hAnsi="StobiSerif Regular" w:cs="Times New Roman"/>
                <w:bCs/>
                <w:color w:val="000000"/>
                <w:sz w:val="14"/>
                <w:szCs w:val="14"/>
              </w:rPr>
              <w:t xml:space="preserve">The table referred to in point </w:t>
            </w:r>
            <w:r w:rsidRPr="003215B3">
              <w:rPr>
                <w:rFonts w:ascii="StobiSerif Regular" w:hAnsi="StobiSerif Regular" w:cs="Times New Roman"/>
                <w:bCs/>
                <w:color w:val="000000"/>
                <w:sz w:val="14"/>
                <w:szCs w:val="14"/>
                <w:lang w:val="mk-MK"/>
              </w:rPr>
              <w:t>II.4</w:t>
            </w:r>
            <w:r w:rsidRPr="003215B3">
              <w:rPr>
                <w:rFonts w:ascii="StobiSerif Regular" w:hAnsi="StobiSerif Regular" w:cs="Times New Roman"/>
                <w:bCs/>
                <w:color w:val="000000"/>
                <w:sz w:val="14"/>
                <w:szCs w:val="14"/>
              </w:rPr>
              <w:t xml:space="preserve"> must be used to document the details of a further treatment if administered after the date the certificate was signed and prior to the scheduled entry into one of the Member States or parts thereof listed in Annex</w:t>
            </w:r>
            <w:r w:rsidRPr="003215B3">
              <w:rPr>
                <w:rFonts w:ascii="StobiSerif Regular" w:hAnsi="StobiSerif Regular" w:cs="Times New Roman"/>
                <w:bCs/>
                <w:color w:val="000000"/>
                <w:sz w:val="14"/>
                <w:szCs w:val="14"/>
                <w:lang w:val="mk-MK"/>
              </w:rPr>
              <w:t xml:space="preserve"> I</w:t>
            </w:r>
            <w:r w:rsidRPr="003215B3">
              <w:rPr>
                <w:rFonts w:ascii="StobiSerif Regular" w:hAnsi="StobiSerif Regular" w:cs="Times New Roman"/>
                <w:bCs/>
                <w:color w:val="000000"/>
                <w:sz w:val="14"/>
                <w:szCs w:val="14"/>
              </w:rPr>
              <w:t xml:space="preserve"> to the Delegated Regulation (EU) No. </w:t>
            </w:r>
            <w:r w:rsidRPr="003215B3">
              <w:rPr>
                <w:rFonts w:ascii="StobiSerif Regular" w:hAnsi="StobiSerif Regular" w:cs="Times New Roman"/>
                <w:bCs/>
                <w:color w:val="000000"/>
                <w:sz w:val="14"/>
                <w:szCs w:val="14"/>
                <w:lang w:val="mk-MK"/>
              </w:rPr>
              <w:t>1152/2011.</w:t>
            </w:r>
          </w:p>
          <w:p w:rsidR="00C51ECE" w:rsidRPr="002040A4" w:rsidRDefault="00C51ECE" w:rsidP="00D23059">
            <w:pPr>
              <w:shd w:val="clear" w:color="auto" w:fill="FFFFFF"/>
              <w:spacing w:before="120" w:after="120"/>
              <w:jc w:val="both"/>
              <w:rPr>
                <w:rFonts w:ascii="StobiSerif Regular" w:hAnsi="StobiSerif Regular" w:cs="Times New Roman"/>
                <w:bCs/>
                <w:color w:val="000000"/>
                <w:sz w:val="14"/>
                <w:szCs w:val="14"/>
              </w:rPr>
            </w:pPr>
            <w:r w:rsidRPr="00DD1384">
              <w:rPr>
                <w:rFonts w:ascii="StobiSerif Regular" w:hAnsi="StobiSerif Regular" w:cs="Times New Roman"/>
                <w:bCs/>
                <w:color w:val="000000"/>
                <w:sz w:val="14"/>
                <w:szCs w:val="14"/>
                <w:lang w:val="mk-MK"/>
              </w:rPr>
              <w:t>(</w:t>
            </w:r>
            <w:r w:rsidRPr="00A12F88">
              <w:rPr>
                <w:rFonts w:ascii="StobiSerif Regular" w:hAnsi="StobiSerif Regular" w:cs="Times New Roman"/>
                <w:bCs/>
                <w:color w:val="000000"/>
                <w:sz w:val="14"/>
                <w:szCs w:val="14"/>
                <w:vertAlign w:val="superscript"/>
                <w:lang w:val="mk-MK"/>
              </w:rPr>
              <w:t>11</w:t>
            </w:r>
            <w:r w:rsidRPr="00DD1384">
              <w:rPr>
                <w:rFonts w:ascii="StobiSerif Regular" w:hAnsi="StobiSerif Regular" w:cs="Times New Roman"/>
                <w:bCs/>
                <w:color w:val="000000"/>
                <w:sz w:val="14"/>
                <w:szCs w:val="14"/>
                <w:lang w:val="mk-MK"/>
              </w:rPr>
              <w:t>) Табелата наведена</w:t>
            </w:r>
            <w:r w:rsidRPr="00DD1384">
              <w:rPr>
                <w:rFonts w:ascii="StobiSerif Regular" w:hAnsi="StobiSerif Regular" w:cs="Times New Roman"/>
                <w:bCs/>
                <w:color w:val="000000"/>
                <w:sz w:val="14"/>
                <w:szCs w:val="14"/>
              </w:rPr>
              <w:t xml:space="preserve"> </w:t>
            </w:r>
            <w:r w:rsidRPr="00DD1384">
              <w:rPr>
                <w:rFonts w:ascii="StobiSerif Regular" w:hAnsi="StobiSerif Regular" w:cs="Times New Roman"/>
                <w:bCs/>
                <w:color w:val="000000"/>
                <w:sz w:val="14"/>
                <w:szCs w:val="14"/>
                <w:lang w:val="mk-MK"/>
              </w:rPr>
              <w:t>во точка II.4 мора да се користи за документирање на деталите од третманите ако се администрираат по датумот на потпишување на сертификатот за целите на натамошно движење во земји-членки опишани во точка (</w:t>
            </w:r>
            <w:r w:rsidRPr="00FB1191">
              <w:rPr>
                <w:rFonts w:ascii="StobiSerif Regular" w:hAnsi="StobiSerif Regular" w:cs="Times New Roman"/>
                <w:bCs/>
                <w:color w:val="000000"/>
                <w:sz w:val="14"/>
                <w:szCs w:val="14"/>
                <w:lang w:val="mk-MK"/>
              </w:rPr>
              <w:t>б</w:t>
            </w:r>
            <w:r w:rsidRPr="00DD1384">
              <w:rPr>
                <w:rFonts w:ascii="StobiSerif Regular" w:hAnsi="StobiSerif Regular" w:cs="Times New Roman"/>
                <w:bCs/>
                <w:color w:val="000000"/>
                <w:sz w:val="14"/>
                <w:szCs w:val="14"/>
                <w:lang w:val="mk-MK"/>
              </w:rPr>
              <w:t xml:space="preserve">) од </w:t>
            </w:r>
            <w:r>
              <w:rPr>
                <w:rFonts w:ascii="StobiSerif Regular" w:hAnsi="StobiSerif Regular" w:cs="Times New Roman"/>
                <w:bCs/>
                <w:color w:val="000000"/>
                <w:sz w:val="14"/>
                <w:szCs w:val="14"/>
                <w:lang w:val="mk-MK"/>
              </w:rPr>
              <w:t>Забелешките</w:t>
            </w:r>
            <w:r w:rsidRPr="00DD1384">
              <w:rPr>
                <w:rFonts w:ascii="StobiSerif Regular" w:hAnsi="StobiSerif Regular" w:cs="Times New Roman"/>
                <w:bCs/>
                <w:color w:val="000000"/>
                <w:sz w:val="14"/>
                <w:szCs w:val="14"/>
                <w:lang w:val="mk-MK"/>
              </w:rPr>
              <w:t xml:space="preserve"> и во врска со фуснота (</w:t>
            </w:r>
            <w:r w:rsidRPr="00FB1191">
              <w:rPr>
                <w:rFonts w:ascii="StobiSerif Regular" w:hAnsi="StobiSerif Regular" w:cs="Times New Roman"/>
                <w:bCs/>
                <w:color w:val="000000"/>
                <w:sz w:val="14"/>
                <w:szCs w:val="14"/>
                <w:lang w:val="mk-MK"/>
              </w:rPr>
              <w:t>9</w:t>
            </w:r>
            <w:r w:rsidRPr="00DD1384">
              <w:rPr>
                <w:rFonts w:ascii="StobiSerif Regular" w:hAnsi="StobiSerif Regular" w:cs="Times New Roman"/>
                <w:bCs/>
                <w:color w:val="000000"/>
                <w:sz w:val="14"/>
                <w:szCs w:val="14"/>
                <w:lang w:val="mk-MK"/>
              </w:rPr>
              <w:t>).</w:t>
            </w:r>
            <w:r w:rsidRPr="00DD1384">
              <w:rPr>
                <w:rFonts w:ascii="StobiSerif Regular" w:hAnsi="StobiSerif Regular" w:cs="Times New Roman"/>
                <w:bCs/>
                <w:color w:val="000000"/>
                <w:sz w:val="14"/>
                <w:szCs w:val="14"/>
              </w:rPr>
              <w:t xml:space="preserve">/ The table referred to in point </w:t>
            </w:r>
            <w:r w:rsidRPr="00DD1384">
              <w:rPr>
                <w:rFonts w:ascii="StobiSerif Regular" w:hAnsi="StobiSerif Regular" w:cs="Times New Roman"/>
                <w:bCs/>
                <w:color w:val="000000"/>
                <w:sz w:val="14"/>
                <w:szCs w:val="14"/>
                <w:lang w:val="mk-MK"/>
              </w:rPr>
              <w:t>II.4</w:t>
            </w:r>
            <w:r w:rsidRPr="00DD1384">
              <w:rPr>
                <w:rFonts w:ascii="StobiSerif Regular" w:hAnsi="StobiSerif Regular" w:cs="Times New Roman"/>
                <w:bCs/>
                <w:color w:val="000000"/>
                <w:sz w:val="14"/>
                <w:szCs w:val="14"/>
              </w:rPr>
              <w:t xml:space="preserve"> must be used to document the details of treatments if administered after the date the certificate was signed for the purpose of further movement into other Member States described in point (b) of the Notes and in conjunction with footnote (9).</w:t>
            </w:r>
          </w:p>
        </w:tc>
      </w:tr>
    </w:tbl>
    <w:p w:rsidR="00C51ECE" w:rsidRDefault="00C51ECE" w:rsidP="00C51ECE">
      <w:pPr>
        <w:shd w:val="clear" w:color="auto" w:fill="FFFFFF"/>
        <w:spacing w:before="120" w:after="120"/>
        <w:ind w:right="5"/>
        <w:jc w:val="center"/>
        <w:rPr>
          <w:rFonts w:ascii="StobiSerif Regular" w:hAnsi="StobiSerif Regular" w:cs="Times New Roman"/>
          <w:sz w:val="14"/>
          <w:szCs w:val="14"/>
          <w:lang w:val="mk-MK"/>
        </w:rPr>
      </w:pPr>
    </w:p>
    <w:p w:rsidR="00C51ECE" w:rsidRPr="00DD1384" w:rsidRDefault="00C51ECE" w:rsidP="00C51ECE">
      <w:pPr>
        <w:shd w:val="clear" w:color="auto" w:fill="FFFFFF"/>
        <w:spacing w:before="120" w:after="120"/>
        <w:ind w:right="5"/>
        <w:jc w:val="center"/>
        <w:rPr>
          <w:rFonts w:ascii="StobiSerif Regular" w:hAnsi="StobiSerif Regular" w:cs="Times New Roman"/>
          <w:sz w:val="14"/>
          <w:szCs w:val="14"/>
          <w:lang w:val="mk-MK"/>
        </w:rPr>
      </w:pPr>
      <w:r>
        <w:rPr>
          <w:rFonts w:ascii="StobiSerif Regular" w:hAnsi="StobiSerif Regular" w:cs="Times New Roman"/>
          <w:sz w:val="14"/>
          <w:szCs w:val="14"/>
          <w:lang w:val="mk-MK"/>
        </w:rPr>
        <w:br w:type="page"/>
      </w:r>
    </w:p>
    <w:tbl>
      <w:tblPr>
        <w:tblW w:w="10015" w:type="dxa"/>
        <w:tblInd w:w="-903" w:type="dxa"/>
        <w:tblLayout w:type="fixed"/>
        <w:tblCellMar>
          <w:left w:w="40" w:type="dxa"/>
          <w:right w:w="40" w:type="dxa"/>
        </w:tblCellMar>
        <w:tblLook w:val="0000"/>
      </w:tblPr>
      <w:tblGrid>
        <w:gridCol w:w="4747"/>
        <w:gridCol w:w="2959"/>
        <w:gridCol w:w="2309"/>
      </w:tblGrid>
      <w:tr w:rsidR="00C51ECE" w:rsidRPr="00DD1384" w:rsidTr="00D23059">
        <w:tblPrEx>
          <w:tblCellMar>
            <w:top w:w="0" w:type="dxa"/>
            <w:bottom w:w="0" w:type="dxa"/>
          </w:tblCellMar>
        </w:tblPrEx>
        <w:trPr>
          <w:trHeight w:val="550"/>
        </w:trPr>
        <w:tc>
          <w:tcPr>
            <w:tcW w:w="4747" w:type="dxa"/>
            <w:tcBorders>
              <w:top w:val="nil"/>
              <w:left w:val="nil"/>
              <w:bottom w:val="single" w:sz="6" w:space="0" w:color="auto"/>
              <w:right w:val="nil"/>
            </w:tcBorders>
            <w:shd w:val="clear" w:color="auto" w:fill="FFFFFF"/>
          </w:tcPr>
          <w:p w:rsidR="00C51ECE" w:rsidRPr="00435D61"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b/>
                <w:bCs/>
                <w:color w:val="000000"/>
                <w:sz w:val="14"/>
                <w:szCs w:val="14"/>
                <w:lang w:val="mk-MK"/>
              </w:rPr>
              <w:lastRenderedPageBreak/>
              <w:t>ЗЕМЈА</w:t>
            </w:r>
            <w:r>
              <w:rPr>
                <w:rFonts w:ascii="StobiSerif Regular" w:hAnsi="StobiSerif Regular" w:cs="Times New Roman"/>
                <w:b/>
                <w:bCs/>
                <w:color w:val="000000"/>
                <w:sz w:val="14"/>
                <w:szCs w:val="14"/>
              </w:rPr>
              <w:t>/COUNTRY</w:t>
            </w:r>
          </w:p>
        </w:tc>
        <w:tc>
          <w:tcPr>
            <w:tcW w:w="5268" w:type="dxa"/>
            <w:gridSpan w:val="2"/>
            <w:tcBorders>
              <w:top w:val="nil"/>
              <w:left w:val="nil"/>
              <w:bottom w:val="single" w:sz="6" w:space="0" w:color="auto"/>
              <w:right w:val="nil"/>
            </w:tcBorders>
            <w:shd w:val="clear" w:color="auto" w:fill="FFFFFF"/>
          </w:tcPr>
          <w:p w:rsidR="00C51ECE" w:rsidRPr="000D2DB4" w:rsidRDefault="00C51ECE" w:rsidP="00D23059">
            <w:pPr>
              <w:shd w:val="clear" w:color="auto" w:fill="FFFFFF"/>
              <w:spacing w:after="0" w:line="240" w:lineRule="auto"/>
              <w:jc w:val="both"/>
              <w:rPr>
                <w:rFonts w:ascii="StobiSerif Regular" w:hAnsi="StobiSerif Regular" w:cs="Times New Roman"/>
                <w:sz w:val="12"/>
                <w:szCs w:val="12"/>
              </w:rPr>
            </w:pPr>
            <w:r w:rsidRPr="000D2DB4">
              <w:rPr>
                <w:rFonts w:ascii="StobiSerif Regular" w:hAnsi="StobiSerif Regular" w:cs="Times New Roman"/>
                <w:b/>
                <w:bCs/>
                <w:color w:val="000000"/>
                <w:sz w:val="12"/>
                <w:szCs w:val="12"/>
                <w:lang w:val="mk-MK"/>
              </w:rPr>
              <w:t>Некомерцијално движење во Република Македонија од територија или трета земја на кучиња, мачки и феретки во согласност со член 3 ставови (1) и (2) од Правилникот за начинот и постапката за транзит, начинот и постапката на проверките и прегледот на пратките во транзит</w:t>
            </w:r>
            <w:r w:rsidRPr="000D2DB4">
              <w:rPr>
                <w:rFonts w:ascii="StobiSerif Regular" w:hAnsi="StobiSerif Regular" w:cs="Times New Roman"/>
                <w:b/>
                <w:bCs/>
                <w:color w:val="000000"/>
                <w:sz w:val="12"/>
                <w:szCs w:val="12"/>
              </w:rPr>
              <w:t xml:space="preserve"> </w:t>
            </w:r>
            <w:r w:rsidRPr="000D2DB4">
              <w:rPr>
                <w:rFonts w:ascii="StobiSerif Regular" w:hAnsi="StobiSerif Regular" w:cs="Times New Roman"/>
                <w:b/>
                <w:bCs/>
                <w:color w:val="000000"/>
                <w:sz w:val="12"/>
                <w:szCs w:val="12"/>
                <w:lang w:val="mk-MK"/>
              </w:rPr>
              <w:t xml:space="preserve">и </w:t>
            </w:r>
            <w:proofErr w:type="spellStart"/>
            <w:r w:rsidRPr="000D2DB4">
              <w:rPr>
                <w:rFonts w:ascii="StobiSerif Regular" w:hAnsi="StobiSerif Regular" w:cs="Times New Roman"/>
                <w:b/>
                <w:bCs/>
                <w:color w:val="000000"/>
                <w:sz w:val="12"/>
                <w:szCs w:val="12"/>
              </w:rPr>
              <w:t>начинот</w:t>
            </w:r>
            <w:proofErr w:type="spellEnd"/>
            <w:r w:rsidRPr="000D2DB4">
              <w:rPr>
                <w:rFonts w:ascii="StobiSerif Regular" w:hAnsi="StobiSerif Regular" w:cs="Times New Roman"/>
                <w:b/>
                <w:bCs/>
                <w:color w:val="000000"/>
                <w:sz w:val="12"/>
                <w:szCs w:val="12"/>
              </w:rPr>
              <w:t xml:space="preserve"> и </w:t>
            </w:r>
            <w:proofErr w:type="spellStart"/>
            <w:r w:rsidRPr="000D2DB4">
              <w:rPr>
                <w:rFonts w:ascii="StobiSerif Regular" w:hAnsi="StobiSerif Regular" w:cs="Times New Roman"/>
                <w:b/>
                <w:bCs/>
                <w:color w:val="000000"/>
                <w:sz w:val="12"/>
                <w:szCs w:val="12"/>
              </w:rPr>
              <w:t>постапката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за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увоз</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на</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домашни</w:t>
            </w:r>
            <w:proofErr w:type="spellEnd"/>
            <w:r w:rsidRPr="000D2DB4">
              <w:rPr>
                <w:rFonts w:ascii="StobiSerif Regular" w:hAnsi="StobiSerif Regular" w:cs="Times New Roman"/>
                <w:b/>
                <w:bCs/>
                <w:color w:val="000000"/>
                <w:sz w:val="12"/>
                <w:szCs w:val="12"/>
              </w:rPr>
              <w:t xml:space="preserve"> </w:t>
            </w:r>
            <w:proofErr w:type="spellStart"/>
            <w:r w:rsidRPr="000D2DB4">
              <w:rPr>
                <w:rFonts w:ascii="StobiSerif Regular" w:hAnsi="StobiSerif Regular" w:cs="Times New Roman"/>
                <w:b/>
                <w:bCs/>
                <w:color w:val="000000"/>
                <w:sz w:val="12"/>
                <w:szCs w:val="12"/>
              </w:rPr>
              <w:t>миленици</w:t>
            </w:r>
            <w:proofErr w:type="spellEnd"/>
            <w:r w:rsidRPr="000D2DB4">
              <w:rPr>
                <w:rFonts w:ascii="StobiSerif Regular" w:hAnsi="StobiSerif Regular" w:cs="Times New Roman"/>
                <w:b/>
                <w:bCs/>
                <w:color w:val="000000"/>
                <w:sz w:val="12"/>
                <w:szCs w:val="12"/>
                <w:lang w:val="mk-MK"/>
              </w:rPr>
              <w:t xml:space="preserve"> што е еквивалентно на член 5 (1) и (2) од Регулатива (ЕУ) бр. 576/2013</w:t>
            </w:r>
            <w:r w:rsidRPr="000D2DB4">
              <w:rPr>
                <w:rFonts w:ascii="StobiSerif Regular" w:hAnsi="StobiSerif Regular" w:cs="Times New Roman"/>
                <w:b/>
                <w:bCs/>
                <w:color w:val="000000"/>
                <w:sz w:val="12"/>
                <w:szCs w:val="12"/>
              </w:rPr>
              <w:t>/Non-commercial movement into Republic of Macedonia from a territory or third country of dogs, cats or ferrets in accordance with Article 3 paragraph (1) and (2) of The Book of rules on manner and procedure of transit, manner and procedure of checks and inspection of consignments in transit and the manner and procedure for import of pets which is equivalent to Article 5(1) and (2) of Regulation (EU) No. 576/2013</w:t>
            </w:r>
          </w:p>
        </w:tc>
      </w:tr>
      <w:tr w:rsidR="00C51ECE" w:rsidRPr="00DD1384" w:rsidTr="00D23059">
        <w:tblPrEx>
          <w:tblCellMar>
            <w:top w:w="0" w:type="dxa"/>
            <w:bottom w:w="0" w:type="dxa"/>
          </w:tblCellMar>
        </w:tblPrEx>
        <w:trPr>
          <w:trHeight w:val="617"/>
        </w:trPr>
        <w:tc>
          <w:tcPr>
            <w:tcW w:w="4747" w:type="dxa"/>
            <w:tcBorders>
              <w:top w:val="single" w:sz="6" w:space="0" w:color="auto"/>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rPr>
              <w:t xml:space="preserve">II.              </w:t>
            </w:r>
            <w:r w:rsidRPr="00DD1384">
              <w:rPr>
                <w:rFonts w:ascii="StobiSerif Regular" w:hAnsi="StobiSerif Regular" w:cs="Times New Roman"/>
                <w:color w:val="000000"/>
                <w:sz w:val="14"/>
                <w:szCs w:val="14"/>
                <w:lang w:val="mk-MK"/>
              </w:rPr>
              <w:t>Здравствена информација</w:t>
            </w:r>
            <w:r w:rsidRPr="00DD1384">
              <w:rPr>
                <w:rFonts w:ascii="StobiSerif Regular" w:hAnsi="StobiSerif Regular" w:cs="Times New Roman"/>
                <w:color w:val="000000"/>
                <w:sz w:val="14"/>
                <w:szCs w:val="14"/>
              </w:rPr>
              <w:t xml:space="preserve">/ Health information </w:t>
            </w: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proofErr w:type="spellStart"/>
            <w:r w:rsidRPr="00DD1384">
              <w:rPr>
                <w:rFonts w:ascii="StobiSerif Regular" w:hAnsi="StobiSerif Regular" w:cs="Times New Roman"/>
                <w:color w:val="000000"/>
                <w:sz w:val="14"/>
                <w:szCs w:val="14"/>
              </w:rPr>
              <w:t>II.a</w:t>
            </w:r>
            <w:proofErr w:type="spellEnd"/>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Референтен број на сертификатот</w:t>
            </w:r>
            <w:r w:rsidRPr="00DD1384">
              <w:rPr>
                <w:rFonts w:ascii="StobiSerif Regular" w:hAnsi="StobiSerif Regular" w:cs="Times New Roman"/>
                <w:color w:val="000000"/>
                <w:sz w:val="14"/>
                <w:szCs w:val="14"/>
              </w:rPr>
              <w:t>/ Certificate reference number</w:t>
            </w:r>
          </w:p>
        </w:tc>
        <w:tc>
          <w:tcPr>
            <w:tcW w:w="2309"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sz w:val="14"/>
                <w:szCs w:val="14"/>
              </w:rPr>
            </w:pPr>
            <w:r w:rsidRPr="00DD1384">
              <w:rPr>
                <w:rFonts w:ascii="StobiSerif Regular" w:hAnsi="StobiSerif Regular" w:cs="Times New Roman"/>
                <w:color w:val="000000"/>
                <w:sz w:val="14"/>
                <w:szCs w:val="14"/>
              </w:rPr>
              <w:t>II. B</w:t>
            </w:r>
            <w:r>
              <w:rPr>
                <w:rFonts w:ascii="StobiSerif Regular" w:hAnsi="StobiSerif Regular" w:cs="Times New Roman"/>
                <w:color w:val="000000"/>
                <w:sz w:val="14"/>
                <w:szCs w:val="14"/>
              </w:rPr>
              <w:t>.</w:t>
            </w:r>
          </w:p>
        </w:tc>
      </w:tr>
      <w:tr w:rsidR="00C51ECE" w:rsidRPr="00DD1384" w:rsidTr="00D23059">
        <w:tblPrEx>
          <w:tblCellMar>
            <w:top w:w="0" w:type="dxa"/>
            <w:bottom w:w="0" w:type="dxa"/>
          </w:tblCellMar>
        </w:tblPrEx>
        <w:trPr>
          <w:trHeight w:val="450"/>
        </w:trPr>
        <w:tc>
          <w:tcPr>
            <w:tcW w:w="10015" w:type="dxa"/>
            <w:gridSpan w:val="3"/>
            <w:tcBorders>
              <w:top w:val="single" w:sz="6" w:space="0" w:color="auto"/>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Официјален ветеринар</w:t>
            </w:r>
            <w:r w:rsidRPr="00DD1384">
              <w:rPr>
                <w:rFonts w:ascii="StobiSerif Regular" w:hAnsi="StobiSerif Regular" w:cs="Times New Roman"/>
                <w:color w:val="000000"/>
                <w:sz w:val="14"/>
                <w:szCs w:val="14"/>
              </w:rPr>
              <w:t>/</w:t>
            </w:r>
            <w:r w:rsidRPr="00DD1384">
              <w:rPr>
                <w:rFonts w:ascii="StobiSerif Regular" w:hAnsi="StobiSerif Regular" w:cs="Times New Roman"/>
                <w:color w:val="000000"/>
                <w:sz w:val="14"/>
                <w:szCs w:val="14"/>
                <w:lang w:val="mk-MK"/>
              </w:rPr>
              <w:t>Овластен ветеринар</w:t>
            </w:r>
            <w:r w:rsidRPr="00DD1384">
              <w:rPr>
                <w:rFonts w:ascii="StobiSerif Regular" w:hAnsi="StobiSerif Regular" w:cs="Times New Roman"/>
                <w:color w:val="000000"/>
                <w:sz w:val="14"/>
                <w:szCs w:val="14"/>
              </w:rPr>
              <w:t>/ Official veterinarian/ Authorized veterinarian</w:t>
            </w:r>
          </w:p>
        </w:tc>
      </w:tr>
      <w:tr w:rsidR="00C51ECE" w:rsidRPr="00DD1384" w:rsidTr="00D23059">
        <w:tblPrEx>
          <w:tblCellMar>
            <w:top w:w="0" w:type="dxa"/>
            <w:bottom w:w="0" w:type="dxa"/>
          </w:tblCellMar>
        </w:tblPrEx>
        <w:trPr>
          <w:trHeight w:val="372"/>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Име</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w:t>
            </w:r>
            <w:r w:rsidRPr="00DD1384">
              <w:rPr>
                <w:rFonts w:ascii="StobiSerif Regular" w:hAnsi="StobiSerif Regular" w:cs="Times New Roman"/>
                <w:color w:val="000000"/>
                <w:sz w:val="14"/>
                <w:szCs w:val="14"/>
                <w:lang w:val="mk-MK"/>
              </w:rPr>
              <w:t xml:space="preserve">со </w:t>
            </w:r>
            <w:r>
              <w:rPr>
                <w:rFonts w:ascii="StobiSerif Regular" w:hAnsi="StobiSerif Regular" w:cs="Times New Roman"/>
                <w:color w:val="000000"/>
                <w:sz w:val="14"/>
                <w:szCs w:val="14"/>
                <w:lang w:val="mk-MK"/>
              </w:rPr>
              <w:t>печатни</w:t>
            </w:r>
            <w:r w:rsidRPr="00DD1384">
              <w:rPr>
                <w:rFonts w:ascii="StobiSerif Regular" w:hAnsi="StobiSerif Regular" w:cs="Times New Roman"/>
                <w:color w:val="000000"/>
                <w:sz w:val="14"/>
                <w:szCs w:val="14"/>
                <w:lang w:val="mk-MK"/>
              </w:rPr>
              <w:t xml:space="preserve"> букви</w:t>
            </w:r>
            <w:r w:rsidRPr="00DD1384">
              <w:rPr>
                <w:rFonts w:ascii="StobiSerif Regular" w:hAnsi="StobiSerif Regular" w:cs="Times New Roman"/>
                <w:color w:val="000000"/>
                <w:sz w:val="14"/>
                <w:szCs w:val="14"/>
              </w:rPr>
              <w:t xml:space="preserve">): /  Name (in capital letters):                                       </w:t>
            </w:r>
            <w:r w:rsidRPr="00DD1384">
              <w:rPr>
                <w:rFonts w:ascii="StobiSerif Regular" w:hAnsi="StobiSerif Regular" w:cs="Times New Roman"/>
                <w:color w:val="000000"/>
                <w:sz w:val="14"/>
                <w:szCs w:val="14"/>
                <w:lang w:val="mk-MK"/>
              </w:rPr>
              <w:t>Образование и титула</w:t>
            </w:r>
            <w:r w:rsidRPr="00DD1384">
              <w:rPr>
                <w:rFonts w:ascii="StobiSerif Regular" w:hAnsi="StobiSerif Regular" w:cs="Times New Roman"/>
                <w:color w:val="000000"/>
                <w:sz w:val="14"/>
                <w:szCs w:val="14"/>
              </w:rPr>
              <w:t>:/ Qualification and title</w:t>
            </w:r>
          </w:p>
        </w:tc>
      </w:tr>
      <w:tr w:rsidR="00C51ECE" w:rsidRPr="00DD1384" w:rsidTr="00D23059">
        <w:tblPrEx>
          <w:tblCellMar>
            <w:top w:w="0" w:type="dxa"/>
            <w:bottom w:w="0" w:type="dxa"/>
          </w:tblCellMar>
        </w:tblPrEx>
        <w:trPr>
          <w:trHeight w:val="350"/>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Адреса:</w:t>
            </w:r>
            <w:r w:rsidRPr="00DD1384">
              <w:rPr>
                <w:rFonts w:ascii="StobiSerif Regular" w:hAnsi="StobiSerif Regular" w:cs="Times New Roman"/>
                <w:color w:val="000000"/>
                <w:sz w:val="14"/>
                <w:szCs w:val="14"/>
              </w:rPr>
              <w:t>/ Address:</w:t>
            </w:r>
          </w:p>
        </w:tc>
      </w:tr>
      <w:tr w:rsidR="00C51ECE" w:rsidRPr="00DD1384" w:rsidTr="00D23059">
        <w:tblPrEx>
          <w:tblCellMar>
            <w:top w:w="0" w:type="dxa"/>
            <w:bottom w:w="0" w:type="dxa"/>
          </w:tblCellMar>
        </w:tblPrEx>
        <w:trPr>
          <w:trHeight w:val="372"/>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Телефон:</w:t>
            </w:r>
            <w:r w:rsidRPr="00DD1384">
              <w:rPr>
                <w:rFonts w:ascii="StobiSerif Regular" w:hAnsi="StobiSerif Regular" w:cs="Times New Roman"/>
                <w:color w:val="000000"/>
                <w:sz w:val="14"/>
                <w:szCs w:val="14"/>
              </w:rPr>
              <w:t>/Telephone:</w:t>
            </w:r>
          </w:p>
        </w:tc>
      </w:tr>
      <w:tr w:rsidR="00C51ECE" w:rsidRPr="00DD1384" w:rsidTr="00D23059">
        <w:tblPrEx>
          <w:tblCellMar>
            <w:top w:w="0" w:type="dxa"/>
            <w:bottom w:w="0" w:type="dxa"/>
          </w:tblCellMar>
        </w:tblPrEx>
        <w:trPr>
          <w:trHeight w:val="357"/>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Датум</w:t>
            </w:r>
            <w:r w:rsidRPr="00DD1384">
              <w:rPr>
                <w:rFonts w:ascii="StobiSerif Regular" w:hAnsi="StobiSerif Regular" w:cs="Times New Roman"/>
                <w:color w:val="000000"/>
                <w:sz w:val="14"/>
                <w:szCs w:val="14"/>
              </w:rPr>
              <w:t xml:space="preserve">: /Date                                                                                                                      </w:t>
            </w:r>
            <w:r w:rsidRPr="00DD1384">
              <w:rPr>
                <w:rFonts w:ascii="StobiSerif Regular" w:hAnsi="StobiSerif Regular" w:cs="Times New Roman"/>
                <w:color w:val="000000"/>
                <w:sz w:val="14"/>
                <w:szCs w:val="14"/>
                <w:lang w:val="mk-MK"/>
              </w:rPr>
              <w:t>Потпис</w:t>
            </w:r>
            <w:r w:rsidRPr="00DD1384">
              <w:rPr>
                <w:rFonts w:ascii="StobiSerif Regular" w:hAnsi="StobiSerif Regular" w:cs="Times New Roman"/>
                <w:color w:val="000000"/>
                <w:sz w:val="14"/>
                <w:szCs w:val="14"/>
              </w:rPr>
              <w:t>:/ Signature</w:t>
            </w:r>
          </w:p>
        </w:tc>
      </w:tr>
      <w:tr w:rsidR="00C51ECE" w:rsidRPr="00DD1384" w:rsidTr="00D23059">
        <w:tblPrEx>
          <w:tblCellMar>
            <w:top w:w="0" w:type="dxa"/>
            <w:bottom w:w="0" w:type="dxa"/>
          </w:tblCellMar>
        </w:tblPrEx>
        <w:trPr>
          <w:trHeight w:val="871"/>
        </w:trPr>
        <w:tc>
          <w:tcPr>
            <w:tcW w:w="10015" w:type="dxa"/>
            <w:gridSpan w:val="3"/>
            <w:tcBorders>
              <w:top w:val="nil"/>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Печат</w:t>
            </w:r>
            <w:r w:rsidRPr="00DD1384">
              <w:rPr>
                <w:rFonts w:ascii="StobiSerif Regular" w:hAnsi="StobiSerif Regular" w:cs="Times New Roman"/>
                <w:color w:val="000000"/>
                <w:sz w:val="14"/>
                <w:szCs w:val="14"/>
              </w:rPr>
              <w:t>:/ Stamp:</w:t>
            </w:r>
          </w:p>
        </w:tc>
      </w:tr>
      <w:tr w:rsidR="00C51ECE" w:rsidRPr="00DD1384" w:rsidTr="00D23059">
        <w:tblPrEx>
          <w:tblCellMar>
            <w:top w:w="0" w:type="dxa"/>
            <w:bottom w:w="0" w:type="dxa"/>
          </w:tblCellMar>
        </w:tblPrEx>
        <w:trPr>
          <w:trHeight w:val="465"/>
        </w:trPr>
        <w:tc>
          <w:tcPr>
            <w:tcW w:w="10015" w:type="dxa"/>
            <w:gridSpan w:val="3"/>
            <w:tcBorders>
              <w:top w:val="single" w:sz="6" w:space="0" w:color="auto"/>
              <w:left w:val="single" w:sz="6" w:space="0" w:color="auto"/>
              <w:bottom w:val="nil"/>
              <w:right w:val="single" w:sz="6" w:space="0" w:color="auto"/>
            </w:tcBorders>
            <w:shd w:val="clear" w:color="auto" w:fill="FFFFFF"/>
          </w:tcPr>
          <w:p w:rsidR="00C51ECE" w:rsidRDefault="00C51ECE" w:rsidP="00D23059">
            <w:pPr>
              <w:shd w:val="clear" w:color="auto" w:fill="FFFFFF"/>
              <w:spacing w:after="0" w:line="240" w:lineRule="auto"/>
              <w:jc w:val="both"/>
              <w:rPr>
                <w:rFonts w:ascii="StobiSerif Regular" w:hAnsi="StobiSerif Regular" w:cs="Times New Roman"/>
                <w:color w:val="000000"/>
                <w:sz w:val="14"/>
                <w:szCs w:val="14"/>
                <w:lang w:val="mk-MK"/>
              </w:rPr>
            </w:pPr>
          </w:p>
          <w:p w:rsidR="00C51ECE" w:rsidRDefault="00C51ECE" w:rsidP="00D23059">
            <w:pPr>
              <w:shd w:val="clear" w:color="auto" w:fill="FFFFFF"/>
              <w:spacing w:after="0" w:line="240" w:lineRule="auto"/>
              <w:jc w:val="both"/>
              <w:rPr>
                <w:rFonts w:ascii="StobiSerif Regular" w:hAnsi="StobiSerif Regular" w:cs="Times New Roman"/>
                <w:color w:val="000000"/>
                <w:sz w:val="14"/>
                <w:szCs w:val="14"/>
                <w:lang w:val="mk-MK"/>
              </w:rPr>
            </w:pPr>
            <w:proofErr w:type="spellStart"/>
            <w:r w:rsidRPr="00DD1384">
              <w:rPr>
                <w:rFonts w:ascii="StobiSerif Regular" w:hAnsi="StobiSerif Regular" w:cs="Times New Roman"/>
                <w:color w:val="000000"/>
                <w:sz w:val="14"/>
                <w:szCs w:val="14"/>
              </w:rPr>
              <w:t>Одобрување</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од</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страна</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на</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надлежниот</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орган</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не</w:t>
            </w:r>
            <w:proofErr w:type="spellEnd"/>
            <w:r w:rsidRPr="00DD1384">
              <w:rPr>
                <w:rFonts w:ascii="StobiSerif Regular" w:hAnsi="StobiSerif Regular" w:cs="Times New Roman"/>
                <w:color w:val="000000"/>
                <w:sz w:val="14"/>
                <w:szCs w:val="14"/>
              </w:rPr>
              <w:t xml:space="preserve"> е </w:t>
            </w:r>
            <w:proofErr w:type="spellStart"/>
            <w:r w:rsidRPr="00DD1384">
              <w:rPr>
                <w:rFonts w:ascii="StobiSerif Regular" w:hAnsi="StobiSerif Regular" w:cs="Times New Roman"/>
                <w:color w:val="000000"/>
                <w:sz w:val="14"/>
                <w:szCs w:val="14"/>
              </w:rPr>
              <w:t>потребно</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кога</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сертификатот</w:t>
            </w:r>
            <w:proofErr w:type="spellEnd"/>
            <w:r w:rsidRPr="00DD1384">
              <w:rPr>
                <w:rFonts w:ascii="StobiSerif Regular" w:hAnsi="StobiSerif Regular" w:cs="Times New Roman"/>
                <w:color w:val="000000"/>
                <w:sz w:val="14"/>
                <w:szCs w:val="14"/>
              </w:rPr>
              <w:t xml:space="preserve"> е </w:t>
            </w:r>
            <w:proofErr w:type="spellStart"/>
            <w:r w:rsidRPr="00DD1384">
              <w:rPr>
                <w:rFonts w:ascii="StobiSerif Regular" w:hAnsi="StobiSerif Regular" w:cs="Times New Roman"/>
                <w:color w:val="000000"/>
                <w:sz w:val="14"/>
                <w:szCs w:val="14"/>
              </w:rPr>
              <w:t>потпишан</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од</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официјален</w:t>
            </w:r>
            <w:proofErr w:type="spellEnd"/>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ветеринар</w:t>
            </w:r>
            <w:proofErr w:type="spellEnd"/>
            <w:r w:rsidRPr="00DD1384">
              <w:rPr>
                <w:rFonts w:ascii="StobiSerif Regular" w:hAnsi="StobiSerif Regular" w:cs="Times New Roman"/>
                <w:color w:val="000000"/>
                <w:sz w:val="14"/>
                <w:szCs w:val="14"/>
              </w:rPr>
              <w:t>)</w:t>
            </w:r>
          </w:p>
          <w:p w:rsidR="00C51ECE" w:rsidRPr="00DD1384" w:rsidRDefault="00C51ECE" w:rsidP="00D23059">
            <w:pPr>
              <w:shd w:val="clear" w:color="auto" w:fill="FFFFFF"/>
              <w:spacing w:after="0" w:line="240" w:lineRule="auto"/>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rPr>
              <w:t xml:space="preserve">/ </w:t>
            </w:r>
            <w:proofErr w:type="spellStart"/>
            <w:r w:rsidRPr="00DD1384">
              <w:rPr>
                <w:rFonts w:ascii="StobiSerif Regular" w:hAnsi="StobiSerif Regular" w:cs="Times New Roman"/>
                <w:color w:val="000000"/>
                <w:sz w:val="14"/>
                <w:szCs w:val="14"/>
              </w:rPr>
              <w:t>Endorsment</w:t>
            </w:r>
            <w:proofErr w:type="spellEnd"/>
            <w:r w:rsidRPr="00DD1384">
              <w:rPr>
                <w:rFonts w:ascii="StobiSerif Regular" w:hAnsi="StobiSerif Regular" w:cs="Times New Roman"/>
                <w:color w:val="000000"/>
                <w:sz w:val="14"/>
                <w:szCs w:val="14"/>
              </w:rPr>
              <w:t xml:space="preserve"> by the competent authority (not necessary when the certificate is signed by an official veterinarian)</w:t>
            </w:r>
          </w:p>
        </w:tc>
      </w:tr>
      <w:tr w:rsidR="00C51ECE" w:rsidRPr="00DD1384" w:rsidTr="00D23059">
        <w:tblPrEx>
          <w:tblCellMar>
            <w:top w:w="0" w:type="dxa"/>
            <w:bottom w:w="0" w:type="dxa"/>
          </w:tblCellMar>
        </w:tblPrEx>
        <w:trPr>
          <w:trHeight w:val="350"/>
        </w:trPr>
        <w:tc>
          <w:tcPr>
            <w:tcW w:w="10015" w:type="dxa"/>
            <w:gridSpan w:val="3"/>
            <w:tcBorders>
              <w:top w:val="nil"/>
              <w:left w:val="single" w:sz="6" w:space="0" w:color="auto"/>
              <w:bottom w:val="nil"/>
              <w:right w:val="single" w:sz="6" w:space="0" w:color="auto"/>
            </w:tcBorders>
            <w:shd w:val="clear" w:color="auto" w:fill="FFFFFF"/>
          </w:tcPr>
          <w:p w:rsidR="00C51ECE" w:rsidRPr="008C75CB" w:rsidRDefault="00C51ECE" w:rsidP="00D23059">
            <w:pPr>
              <w:shd w:val="clear" w:color="auto" w:fill="FFFFFF"/>
              <w:spacing w:before="120" w:after="120"/>
              <w:jc w:val="both"/>
              <w:rPr>
                <w:rFonts w:ascii="StobiSerif Regular" w:hAnsi="StobiSerif Regular" w:cs="Times New Roman"/>
                <w:color w:val="000000"/>
                <w:sz w:val="14"/>
                <w:szCs w:val="14"/>
                <w:lang w:val="mk-MK"/>
              </w:rPr>
            </w:pPr>
            <w:r w:rsidRPr="00DD1384">
              <w:rPr>
                <w:rFonts w:ascii="StobiSerif Regular" w:hAnsi="StobiSerif Regular" w:cs="Times New Roman"/>
                <w:color w:val="000000"/>
                <w:sz w:val="14"/>
                <w:szCs w:val="14"/>
                <w:lang w:val="mk-MK"/>
              </w:rPr>
              <w:t>Име</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 xml:space="preserve">со </w:t>
            </w:r>
            <w:r>
              <w:rPr>
                <w:rFonts w:ascii="StobiSerif Regular" w:hAnsi="StobiSerif Regular" w:cs="Times New Roman"/>
                <w:color w:val="000000"/>
                <w:sz w:val="14"/>
                <w:szCs w:val="14"/>
                <w:lang w:val="mk-MK"/>
              </w:rPr>
              <w:t>печатни</w:t>
            </w:r>
            <w:r w:rsidRPr="00DD1384">
              <w:rPr>
                <w:rFonts w:ascii="StobiSerif Regular" w:hAnsi="StobiSerif Regular" w:cs="Times New Roman"/>
                <w:color w:val="000000"/>
                <w:sz w:val="14"/>
                <w:szCs w:val="14"/>
                <w:lang w:val="mk-MK"/>
              </w:rPr>
              <w:t xml:space="preserve"> букви</w:t>
            </w:r>
            <w:r w:rsidRPr="00DD1384">
              <w:rPr>
                <w:rFonts w:ascii="StobiSerif Regular" w:hAnsi="StobiSerif Regular" w:cs="Times New Roman"/>
                <w:color w:val="000000"/>
                <w:sz w:val="14"/>
                <w:szCs w:val="14"/>
              </w:rPr>
              <w:t xml:space="preserve">): / Name (in capital letters):                                                </w:t>
            </w:r>
            <w:r w:rsidRPr="00DD1384">
              <w:rPr>
                <w:rFonts w:ascii="StobiSerif Regular" w:hAnsi="StobiSerif Regular" w:cs="Times New Roman"/>
                <w:color w:val="000000"/>
                <w:sz w:val="14"/>
                <w:szCs w:val="14"/>
                <w:lang w:val="mk-MK"/>
              </w:rPr>
              <w:t>Образование и титула</w:t>
            </w:r>
            <w:r w:rsidRPr="00DD1384">
              <w:rPr>
                <w:rFonts w:ascii="StobiSerif Regular" w:hAnsi="StobiSerif Regular" w:cs="Times New Roman"/>
                <w:color w:val="000000"/>
                <w:sz w:val="14"/>
                <w:szCs w:val="14"/>
              </w:rPr>
              <w:t>:/ Qualification and title</w:t>
            </w:r>
          </w:p>
        </w:tc>
      </w:tr>
      <w:tr w:rsidR="00C51ECE" w:rsidRPr="00DD1384" w:rsidTr="00D23059">
        <w:tblPrEx>
          <w:tblCellMar>
            <w:top w:w="0" w:type="dxa"/>
            <w:bottom w:w="0" w:type="dxa"/>
          </w:tblCellMar>
        </w:tblPrEx>
        <w:trPr>
          <w:trHeight w:val="357"/>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Адреса</w:t>
            </w:r>
            <w:r w:rsidRPr="00DD1384">
              <w:rPr>
                <w:rFonts w:ascii="StobiSerif Regular" w:hAnsi="StobiSerif Regular" w:cs="Times New Roman"/>
                <w:color w:val="000000"/>
                <w:sz w:val="14"/>
                <w:szCs w:val="14"/>
              </w:rPr>
              <w:t>:/ Address:</w:t>
            </w:r>
          </w:p>
        </w:tc>
      </w:tr>
      <w:tr w:rsidR="00C51ECE" w:rsidRPr="00DD1384" w:rsidTr="00D23059">
        <w:tblPrEx>
          <w:tblCellMar>
            <w:top w:w="0" w:type="dxa"/>
            <w:bottom w:w="0" w:type="dxa"/>
          </w:tblCellMar>
        </w:tblPrEx>
        <w:trPr>
          <w:trHeight w:val="372"/>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Телефон</w:t>
            </w:r>
            <w:r w:rsidRPr="00DD1384">
              <w:rPr>
                <w:rFonts w:ascii="StobiSerif Regular" w:hAnsi="StobiSerif Regular" w:cs="Times New Roman"/>
                <w:color w:val="000000"/>
                <w:sz w:val="14"/>
                <w:szCs w:val="14"/>
              </w:rPr>
              <w:t>:/ Telephone:</w:t>
            </w:r>
          </w:p>
        </w:tc>
      </w:tr>
      <w:tr w:rsidR="00C51ECE" w:rsidRPr="00DD1384" w:rsidTr="00D23059">
        <w:tblPrEx>
          <w:tblCellMar>
            <w:top w:w="0" w:type="dxa"/>
            <w:bottom w:w="0" w:type="dxa"/>
          </w:tblCellMar>
        </w:tblPrEx>
        <w:trPr>
          <w:trHeight w:val="357"/>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Датум</w:t>
            </w:r>
            <w:r w:rsidRPr="00DD1384">
              <w:rPr>
                <w:rFonts w:ascii="StobiSerif Regular" w:hAnsi="StobiSerif Regular" w:cs="Times New Roman"/>
                <w:color w:val="000000"/>
                <w:sz w:val="14"/>
                <w:szCs w:val="14"/>
              </w:rPr>
              <w:t xml:space="preserve">:/ Date:                                                                                                                       </w:t>
            </w:r>
            <w:r w:rsidRPr="00DD1384">
              <w:rPr>
                <w:rFonts w:ascii="StobiSerif Regular" w:hAnsi="StobiSerif Regular" w:cs="Times New Roman"/>
                <w:color w:val="000000"/>
                <w:sz w:val="14"/>
                <w:szCs w:val="14"/>
                <w:lang w:val="mk-MK"/>
              </w:rPr>
              <w:t>Потпис</w:t>
            </w:r>
            <w:r w:rsidRPr="00DD1384">
              <w:rPr>
                <w:rFonts w:ascii="StobiSerif Regular" w:hAnsi="StobiSerif Regular" w:cs="Times New Roman"/>
                <w:color w:val="000000"/>
                <w:sz w:val="14"/>
                <w:szCs w:val="14"/>
              </w:rPr>
              <w:t>:/Signature:</w:t>
            </w:r>
          </w:p>
        </w:tc>
      </w:tr>
      <w:tr w:rsidR="00C51ECE" w:rsidRPr="00DD1384" w:rsidTr="00D23059">
        <w:tblPrEx>
          <w:tblCellMar>
            <w:top w:w="0" w:type="dxa"/>
            <w:bottom w:w="0" w:type="dxa"/>
          </w:tblCellMar>
        </w:tblPrEx>
        <w:trPr>
          <w:trHeight w:val="777"/>
        </w:trPr>
        <w:tc>
          <w:tcPr>
            <w:tcW w:w="10015" w:type="dxa"/>
            <w:gridSpan w:val="3"/>
            <w:tcBorders>
              <w:top w:val="nil"/>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Печат</w:t>
            </w:r>
            <w:r w:rsidRPr="00DD1384">
              <w:rPr>
                <w:rFonts w:ascii="StobiSerif Regular" w:hAnsi="StobiSerif Regular" w:cs="Times New Roman"/>
                <w:color w:val="000000"/>
                <w:sz w:val="14"/>
                <w:szCs w:val="14"/>
              </w:rPr>
              <w:t>:/ Stamp:</w:t>
            </w:r>
          </w:p>
        </w:tc>
      </w:tr>
      <w:tr w:rsidR="00C51ECE" w:rsidRPr="00DD1384" w:rsidTr="00D23059">
        <w:tblPrEx>
          <w:tblCellMar>
            <w:top w:w="0" w:type="dxa"/>
            <w:bottom w:w="0" w:type="dxa"/>
          </w:tblCellMar>
        </w:tblPrEx>
        <w:trPr>
          <w:trHeight w:val="450"/>
        </w:trPr>
        <w:tc>
          <w:tcPr>
            <w:tcW w:w="10015" w:type="dxa"/>
            <w:gridSpan w:val="3"/>
            <w:tcBorders>
              <w:top w:val="single" w:sz="6" w:space="0" w:color="auto"/>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 xml:space="preserve">Службеник </w:t>
            </w:r>
            <w:proofErr w:type="spellStart"/>
            <w:r w:rsidRPr="00DD1384">
              <w:rPr>
                <w:rFonts w:ascii="StobiSerif Regular" w:hAnsi="StobiSerif Regular" w:cs="Times New Roman"/>
                <w:color w:val="000000"/>
                <w:sz w:val="14"/>
                <w:szCs w:val="14"/>
              </w:rPr>
              <w:t>на</w:t>
            </w:r>
            <w:proofErr w:type="spellEnd"/>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 xml:space="preserve">местото на влез на </w:t>
            </w:r>
            <w:proofErr w:type="spellStart"/>
            <w:r w:rsidRPr="003215B3">
              <w:rPr>
                <w:rFonts w:ascii="StobiSerif Regular" w:hAnsi="StobiSerif Regular" w:cs="Times New Roman"/>
                <w:color w:val="000000"/>
                <w:sz w:val="14"/>
                <w:szCs w:val="14"/>
              </w:rPr>
              <w:t>патниците</w:t>
            </w:r>
            <w:proofErr w:type="spellEnd"/>
            <w:r w:rsidRPr="003215B3">
              <w:rPr>
                <w:rFonts w:ascii="StobiSerif Regular" w:hAnsi="StobiSerif Regular" w:cs="Times New Roman"/>
                <w:color w:val="000000"/>
                <w:sz w:val="14"/>
                <w:szCs w:val="14"/>
                <w:lang w:val="mk-MK"/>
              </w:rPr>
              <w:t xml:space="preserve"> </w:t>
            </w:r>
            <w:r w:rsidRPr="003215B3">
              <w:rPr>
                <w:rFonts w:ascii="StobiSerif Regular" w:hAnsi="StobiSerif Regular" w:cs="Times New Roman"/>
                <w:color w:val="000000"/>
                <w:sz w:val="14"/>
                <w:szCs w:val="14"/>
              </w:rPr>
              <w:t>(</w:t>
            </w:r>
            <w:proofErr w:type="spellStart"/>
            <w:r w:rsidRPr="003215B3">
              <w:rPr>
                <w:rFonts w:ascii="StobiSerif Regular" w:hAnsi="StobiSerif Regular" w:cs="Times New Roman"/>
                <w:color w:val="000000"/>
                <w:sz w:val="14"/>
                <w:szCs w:val="14"/>
              </w:rPr>
              <w:t>за</w:t>
            </w:r>
            <w:proofErr w:type="spellEnd"/>
            <w:r w:rsidRPr="003215B3">
              <w:rPr>
                <w:rFonts w:ascii="StobiSerif Regular" w:hAnsi="StobiSerif Regular" w:cs="Times New Roman"/>
                <w:color w:val="000000"/>
                <w:sz w:val="14"/>
                <w:szCs w:val="14"/>
              </w:rPr>
              <w:t xml:space="preserve"> </w:t>
            </w:r>
            <w:proofErr w:type="spellStart"/>
            <w:r w:rsidRPr="003215B3">
              <w:rPr>
                <w:rFonts w:ascii="StobiSerif Regular" w:hAnsi="StobiSerif Regular" w:cs="Times New Roman"/>
                <w:color w:val="000000"/>
                <w:sz w:val="14"/>
                <w:szCs w:val="14"/>
              </w:rPr>
              <w:t>целите</w:t>
            </w:r>
            <w:proofErr w:type="spellEnd"/>
            <w:r w:rsidRPr="003215B3">
              <w:rPr>
                <w:rFonts w:ascii="StobiSerif Regular" w:hAnsi="StobiSerif Regular" w:cs="Times New Roman"/>
                <w:color w:val="000000"/>
                <w:sz w:val="14"/>
                <w:szCs w:val="14"/>
              </w:rPr>
              <w:t xml:space="preserve"> </w:t>
            </w:r>
            <w:proofErr w:type="spellStart"/>
            <w:r w:rsidRPr="003215B3">
              <w:rPr>
                <w:rFonts w:ascii="StobiSerif Regular" w:hAnsi="StobiSerif Regular" w:cs="Times New Roman"/>
                <w:color w:val="000000"/>
                <w:sz w:val="14"/>
                <w:szCs w:val="14"/>
              </w:rPr>
              <w:t>на</w:t>
            </w:r>
            <w:proofErr w:type="spellEnd"/>
            <w:r w:rsidRPr="003215B3">
              <w:rPr>
                <w:rFonts w:ascii="StobiSerif Regular" w:hAnsi="StobiSerif Regular" w:cs="Times New Roman"/>
                <w:color w:val="000000"/>
                <w:sz w:val="14"/>
                <w:szCs w:val="14"/>
              </w:rPr>
              <w:t xml:space="preserve"> </w:t>
            </w:r>
            <w:proofErr w:type="spellStart"/>
            <w:r w:rsidRPr="003215B3">
              <w:rPr>
                <w:rFonts w:ascii="StobiSerif Regular" w:hAnsi="StobiSerif Regular" w:cs="Times New Roman"/>
                <w:color w:val="000000"/>
                <w:sz w:val="14"/>
                <w:szCs w:val="14"/>
              </w:rPr>
              <w:t>натамошно</w:t>
            </w:r>
            <w:proofErr w:type="spellEnd"/>
            <w:r w:rsidRPr="003215B3">
              <w:rPr>
                <w:rFonts w:ascii="StobiSerif Regular" w:hAnsi="StobiSerif Regular" w:cs="Times New Roman"/>
                <w:color w:val="000000"/>
                <w:sz w:val="14"/>
                <w:szCs w:val="14"/>
              </w:rPr>
              <w:t xml:space="preserve"> </w:t>
            </w:r>
            <w:proofErr w:type="spellStart"/>
            <w:r w:rsidRPr="003215B3">
              <w:rPr>
                <w:rFonts w:ascii="StobiSerif Regular" w:hAnsi="StobiSerif Regular" w:cs="Times New Roman"/>
                <w:color w:val="000000"/>
                <w:sz w:val="14"/>
                <w:szCs w:val="14"/>
              </w:rPr>
              <w:t>движење</w:t>
            </w:r>
            <w:proofErr w:type="spellEnd"/>
            <w:r w:rsidRPr="003215B3">
              <w:rPr>
                <w:rFonts w:ascii="StobiSerif Regular" w:hAnsi="StobiSerif Regular" w:cs="Times New Roman"/>
                <w:color w:val="000000"/>
                <w:sz w:val="14"/>
                <w:szCs w:val="14"/>
              </w:rPr>
              <w:t xml:space="preserve"> </w:t>
            </w:r>
            <w:proofErr w:type="spellStart"/>
            <w:r w:rsidRPr="003215B3">
              <w:rPr>
                <w:rFonts w:ascii="StobiSerif Regular" w:hAnsi="StobiSerif Regular" w:cs="Times New Roman"/>
                <w:color w:val="000000"/>
                <w:sz w:val="14"/>
                <w:szCs w:val="14"/>
              </w:rPr>
              <w:t>во</w:t>
            </w:r>
            <w:proofErr w:type="spellEnd"/>
            <w:r w:rsidRPr="003215B3">
              <w:rPr>
                <w:rFonts w:ascii="StobiSerif Regular" w:hAnsi="StobiSerif Regular" w:cs="Times New Roman"/>
                <w:color w:val="000000"/>
                <w:sz w:val="14"/>
                <w:szCs w:val="14"/>
              </w:rPr>
              <w:t xml:space="preserve"> </w:t>
            </w:r>
            <w:proofErr w:type="spellStart"/>
            <w:r w:rsidRPr="003215B3">
              <w:rPr>
                <w:rFonts w:ascii="StobiSerif Regular" w:hAnsi="StobiSerif Regular" w:cs="Times New Roman"/>
                <w:color w:val="000000"/>
                <w:sz w:val="14"/>
                <w:szCs w:val="14"/>
              </w:rPr>
              <w:t>земји-членки</w:t>
            </w:r>
            <w:proofErr w:type="spellEnd"/>
            <w:r w:rsidRPr="003215B3">
              <w:rPr>
                <w:rFonts w:ascii="StobiSerif Regular" w:hAnsi="StobiSerif Regular" w:cs="Times New Roman"/>
                <w:color w:val="000000"/>
                <w:sz w:val="14"/>
                <w:szCs w:val="14"/>
              </w:rPr>
              <w:t>)/ Official at the travelers’ point of entry (for the purpose of further movement into Member States)</w:t>
            </w:r>
          </w:p>
        </w:tc>
      </w:tr>
      <w:tr w:rsidR="00C51ECE" w:rsidRPr="00DD1384" w:rsidTr="00D23059">
        <w:tblPrEx>
          <w:tblCellMar>
            <w:top w:w="0" w:type="dxa"/>
            <w:bottom w:w="0" w:type="dxa"/>
          </w:tblCellMar>
        </w:tblPrEx>
        <w:trPr>
          <w:trHeight w:val="364"/>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Име</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 xml:space="preserve">со </w:t>
            </w:r>
            <w:r>
              <w:rPr>
                <w:rFonts w:ascii="StobiSerif Regular" w:hAnsi="StobiSerif Regular" w:cs="Times New Roman"/>
                <w:color w:val="000000"/>
                <w:sz w:val="14"/>
                <w:szCs w:val="14"/>
                <w:lang w:val="mk-MK"/>
              </w:rPr>
              <w:t>печатни</w:t>
            </w:r>
            <w:r w:rsidRPr="00DD1384">
              <w:rPr>
                <w:rFonts w:ascii="StobiSerif Regular" w:hAnsi="StobiSerif Regular" w:cs="Times New Roman"/>
                <w:color w:val="000000"/>
                <w:sz w:val="14"/>
                <w:szCs w:val="14"/>
                <w:lang w:val="mk-MK"/>
              </w:rPr>
              <w:t xml:space="preserve"> букви</w:t>
            </w:r>
            <w:r w:rsidRPr="00DD1384">
              <w:rPr>
                <w:rFonts w:ascii="StobiSerif Regular" w:hAnsi="StobiSerif Regular" w:cs="Times New Roman"/>
                <w:color w:val="000000"/>
                <w:sz w:val="14"/>
                <w:szCs w:val="14"/>
              </w:rPr>
              <w:t xml:space="preserve">):/ Name (with capital letters):                                                                                         </w:t>
            </w:r>
            <w:r w:rsidRPr="00DD1384">
              <w:rPr>
                <w:rFonts w:ascii="StobiSerif Regular" w:hAnsi="StobiSerif Regular" w:cs="Times New Roman"/>
                <w:color w:val="000000"/>
                <w:sz w:val="14"/>
                <w:szCs w:val="14"/>
                <w:lang w:val="mk-MK"/>
              </w:rPr>
              <w:t>Титула</w:t>
            </w:r>
            <w:r w:rsidRPr="00DD1384">
              <w:rPr>
                <w:rFonts w:ascii="StobiSerif Regular" w:hAnsi="StobiSerif Regular" w:cs="Times New Roman"/>
                <w:color w:val="000000"/>
                <w:sz w:val="14"/>
                <w:szCs w:val="14"/>
              </w:rPr>
              <w:t>:/ Title:</w:t>
            </w:r>
          </w:p>
        </w:tc>
      </w:tr>
      <w:tr w:rsidR="00C51ECE" w:rsidRPr="00DD1384" w:rsidTr="00D23059">
        <w:tblPrEx>
          <w:tblCellMar>
            <w:top w:w="0" w:type="dxa"/>
            <w:bottom w:w="0" w:type="dxa"/>
          </w:tblCellMar>
        </w:tblPrEx>
        <w:trPr>
          <w:trHeight w:val="350"/>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Адреса</w:t>
            </w:r>
            <w:r w:rsidRPr="00DD1384">
              <w:rPr>
                <w:rFonts w:ascii="StobiSerif Regular" w:hAnsi="StobiSerif Regular" w:cs="Times New Roman"/>
                <w:color w:val="000000"/>
                <w:sz w:val="14"/>
                <w:szCs w:val="14"/>
              </w:rPr>
              <w:t>:/ Address:</w:t>
            </w:r>
          </w:p>
        </w:tc>
      </w:tr>
      <w:tr w:rsidR="00C51ECE" w:rsidRPr="00DD1384" w:rsidTr="00D23059">
        <w:tblPrEx>
          <w:tblCellMar>
            <w:top w:w="0" w:type="dxa"/>
            <w:bottom w:w="0" w:type="dxa"/>
          </w:tblCellMar>
        </w:tblPrEx>
        <w:trPr>
          <w:trHeight w:val="372"/>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Телефон</w:t>
            </w:r>
            <w:r w:rsidRPr="00DD1384">
              <w:rPr>
                <w:rFonts w:ascii="StobiSerif Regular" w:hAnsi="StobiSerif Regular" w:cs="Times New Roman"/>
                <w:color w:val="000000"/>
                <w:sz w:val="14"/>
                <w:szCs w:val="14"/>
              </w:rPr>
              <w:t>:/ Telephone</w:t>
            </w:r>
          </w:p>
        </w:tc>
      </w:tr>
      <w:tr w:rsidR="00C51ECE" w:rsidRPr="00DD1384" w:rsidTr="00D23059">
        <w:tblPrEx>
          <w:tblCellMar>
            <w:top w:w="0" w:type="dxa"/>
            <w:bottom w:w="0" w:type="dxa"/>
          </w:tblCellMar>
        </w:tblPrEx>
        <w:trPr>
          <w:trHeight w:val="350"/>
        </w:trPr>
        <w:tc>
          <w:tcPr>
            <w:tcW w:w="10015" w:type="dxa"/>
            <w:gridSpan w:val="3"/>
            <w:tcBorders>
              <w:top w:val="nil"/>
              <w:left w:val="single" w:sz="6" w:space="0" w:color="auto"/>
              <w:bottom w:val="nil"/>
              <w:right w:val="single" w:sz="6" w:space="0" w:color="auto"/>
            </w:tcBorders>
            <w:shd w:val="clear" w:color="auto" w:fill="FFFFFF"/>
          </w:tcPr>
          <w:p w:rsidR="00C51ECE" w:rsidRPr="00DD1384" w:rsidRDefault="00C51ECE" w:rsidP="00D23059">
            <w:pPr>
              <w:shd w:val="clear" w:color="auto" w:fill="FFFFFF"/>
              <w:spacing w:before="120" w:after="120"/>
              <w:jc w:val="both"/>
              <w:rPr>
                <w:rFonts w:ascii="StobiSerif Regular" w:hAnsi="StobiSerif Regular" w:cs="Times New Roman"/>
                <w:sz w:val="14"/>
                <w:szCs w:val="14"/>
              </w:rPr>
            </w:pPr>
            <w:r w:rsidRPr="00DD1384">
              <w:rPr>
                <w:rFonts w:ascii="StobiSerif Regular" w:hAnsi="StobiSerif Regular" w:cs="Times New Roman"/>
                <w:color w:val="000000"/>
                <w:sz w:val="14"/>
                <w:szCs w:val="14"/>
                <w:lang w:val="mk-MK"/>
              </w:rPr>
              <w:t>Е-пошта</w:t>
            </w:r>
            <w:r w:rsidRPr="00DD1384">
              <w:rPr>
                <w:rFonts w:ascii="StobiSerif Regular" w:hAnsi="StobiSerif Regular" w:cs="Times New Roman"/>
                <w:color w:val="000000"/>
                <w:sz w:val="14"/>
                <w:szCs w:val="14"/>
              </w:rPr>
              <w:t>:/ E-mail</w:t>
            </w:r>
          </w:p>
        </w:tc>
      </w:tr>
      <w:tr w:rsidR="00C51ECE" w:rsidRPr="00DD1384" w:rsidTr="00D23059">
        <w:tblPrEx>
          <w:tblCellMar>
            <w:top w:w="0" w:type="dxa"/>
            <w:bottom w:w="0" w:type="dxa"/>
          </w:tblCellMar>
        </w:tblPrEx>
        <w:trPr>
          <w:trHeight w:val="1123"/>
        </w:trPr>
        <w:tc>
          <w:tcPr>
            <w:tcW w:w="10015" w:type="dxa"/>
            <w:gridSpan w:val="3"/>
            <w:tcBorders>
              <w:top w:val="nil"/>
              <w:left w:val="single" w:sz="6" w:space="0" w:color="auto"/>
              <w:bottom w:val="single" w:sz="6" w:space="0" w:color="auto"/>
              <w:right w:val="single" w:sz="6" w:space="0" w:color="auto"/>
            </w:tcBorders>
            <w:shd w:val="clear" w:color="auto" w:fill="FFFFFF"/>
          </w:tcPr>
          <w:p w:rsidR="00C51ECE" w:rsidRPr="00DD1384" w:rsidRDefault="00C51ECE" w:rsidP="00D23059">
            <w:pPr>
              <w:shd w:val="clear" w:color="auto" w:fill="FFFFFF"/>
              <w:spacing w:after="0" w:line="240" w:lineRule="auto"/>
              <w:jc w:val="both"/>
              <w:rPr>
                <w:rFonts w:ascii="StobiSerif Regular" w:hAnsi="StobiSerif Regular" w:cs="Times New Roman"/>
                <w:color w:val="000000"/>
                <w:sz w:val="14"/>
                <w:szCs w:val="14"/>
              </w:rPr>
            </w:pPr>
            <w:r w:rsidRPr="00DD1384">
              <w:rPr>
                <w:rFonts w:ascii="StobiSerif Regular" w:hAnsi="StobiSerif Regular" w:cs="Times New Roman"/>
                <w:color w:val="000000"/>
                <w:sz w:val="14"/>
                <w:szCs w:val="14"/>
                <w:lang w:val="mk-MK"/>
              </w:rPr>
              <w:t>Датум на завршување на проверките на идентитетот и документите</w:t>
            </w:r>
            <w:r w:rsidRPr="00DD1384">
              <w:rPr>
                <w:rFonts w:ascii="StobiSerif Regular" w:hAnsi="StobiSerif Regular" w:cs="Times New Roman"/>
                <w:color w:val="000000"/>
                <w:sz w:val="14"/>
                <w:szCs w:val="14"/>
              </w:rPr>
              <w:t>:</w:t>
            </w:r>
            <w:r>
              <w:rPr>
                <w:rFonts w:ascii="StobiSerif Regular" w:hAnsi="StobiSerif Regular" w:cs="Times New Roman"/>
                <w:color w:val="000000"/>
                <w:sz w:val="14"/>
                <w:szCs w:val="14"/>
                <w:lang w:val="mk-MK"/>
              </w:rPr>
              <w:t xml:space="preserve"> </w:t>
            </w:r>
            <w:r w:rsidRPr="00DD1384">
              <w:rPr>
                <w:rFonts w:ascii="StobiSerif Regular" w:hAnsi="StobiSerif Regular" w:cs="Times New Roman"/>
                <w:color w:val="000000"/>
                <w:sz w:val="14"/>
                <w:szCs w:val="14"/>
              </w:rPr>
              <w:t xml:space="preserve">                                 </w:t>
            </w:r>
            <w:r w:rsidRPr="00DD1384">
              <w:rPr>
                <w:rFonts w:ascii="StobiSerif Regular" w:hAnsi="StobiSerif Regular" w:cs="Times New Roman"/>
                <w:color w:val="000000"/>
                <w:sz w:val="14"/>
                <w:szCs w:val="14"/>
                <w:lang w:val="mk-MK"/>
              </w:rPr>
              <w:t>Потпис</w:t>
            </w:r>
            <w:r w:rsidRPr="00DD1384">
              <w:rPr>
                <w:rFonts w:ascii="StobiSerif Regular" w:hAnsi="StobiSerif Regular" w:cs="Times New Roman"/>
                <w:color w:val="000000"/>
                <w:sz w:val="14"/>
                <w:szCs w:val="14"/>
              </w:rPr>
              <w:t xml:space="preserve">: /Signature:                                 </w:t>
            </w:r>
            <w:r w:rsidRPr="00DD1384">
              <w:rPr>
                <w:rFonts w:ascii="StobiSerif Regular" w:hAnsi="StobiSerif Regular" w:cs="Times New Roman"/>
                <w:color w:val="000000"/>
                <w:sz w:val="14"/>
                <w:szCs w:val="14"/>
                <w:lang w:val="mk-MK"/>
              </w:rPr>
              <w:t>Печат</w:t>
            </w:r>
            <w:r w:rsidRPr="00DD1384">
              <w:rPr>
                <w:rFonts w:ascii="StobiSerif Regular" w:hAnsi="StobiSerif Regular" w:cs="Times New Roman"/>
                <w:color w:val="000000"/>
                <w:sz w:val="14"/>
                <w:szCs w:val="14"/>
              </w:rPr>
              <w:t>:/Stamp:</w:t>
            </w:r>
          </w:p>
          <w:p w:rsidR="00C51ECE" w:rsidRPr="00DD1384" w:rsidRDefault="00C51ECE" w:rsidP="00D23059">
            <w:pPr>
              <w:shd w:val="clear" w:color="auto" w:fill="FFFFFF"/>
              <w:spacing w:after="0" w:line="240" w:lineRule="auto"/>
              <w:jc w:val="both"/>
              <w:rPr>
                <w:rFonts w:ascii="StobiSerif Regular" w:hAnsi="StobiSerif Regular" w:cs="Times New Roman"/>
                <w:color w:val="000000"/>
                <w:sz w:val="14"/>
                <w:szCs w:val="14"/>
              </w:rPr>
            </w:pPr>
            <w:r>
              <w:rPr>
                <w:rFonts w:ascii="StobiSerif Regular" w:hAnsi="StobiSerif Regular" w:cs="Times New Roman"/>
                <w:color w:val="000000"/>
                <w:sz w:val="14"/>
                <w:szCs w:val="14"/>
                <w:lang w:val="mk-MK"/>
              </w:rPr>
              <w:t>/</w:t>
            </w:r>
            <w:r w:rsidRPr="00DD1384">
              <w:rPr>
                <w:rFonts w:ascii="StobiSerif Regular" w:hAnsi="StobiSerif Regular" w:cs="Times New Roman"/>
                <w:color w:val="000000"/>
                <w:sz w:val="14"/>
                <w:szCs w:val="14"/>
              </w:rPr>
              <w:t>Date of completion of the documentary and identity checks:</w:t>
            </w:r>
          </w:p>
          <w:p w:rsidR="00C51ECE" w:rsidRPr="00DD1384" w:rsidRDefault="00C51ECE" w:rsidP="00D23059">
            <w:pPr>
              <w:shd w:val="clear" w:color="auto" w:fill="FFFFFF"/>
              <w:spacing w:before="120" w:after="120"/>
              <w:jc w:val="both"/>
              <w:rPr>
                <w:rFonts w:ascii="StobiSerif Regular" w:hAnsi="StobiSerif Regular" w:cs="Times New Roman"/>
                <w:sz w:val="14"/>
                <w:szCs w:val="14"/>
              </w:rPr>
            </w:pPr>
          </w:p>
        </w:tc>
      </w:tr>
    </w:tbl>
    <w:p w:rsidR="00D46D6E" w:rsidRDefault="00D46D6E"/>
    <w:sectPr w:rsidR="00D46D6E" w:rsidSect="00D46D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2E6A18"/>
    <w:lvl w:ilvl="0">
      <w:numFmt w:val="bullet"/>
      <w:lvlText w:val="*"/>
      <w:lvlJc w:val="left"/>
    </w:lvl>
  </w:abstractNum>
  <w:abstractNum w:abstractNumId="1">
    <w:nsid w:val="02ED62F5"/>
    <w:multiLevelType w:val="hybridMultilevel"/>
    <w:tmpl w:val="AA703560"/>
    <w:lvl w:ilvl="0" w:tplc="2DC670B4">
      <w:start w:val="1"/>
      <w:numFmt w:val="decimal"/>
      <w:lvlText w:val="%1."/>
      <w:lvlJc w:val="left"/>
      <w:pPr>
        <w:tabs>
          <w:tab w:val="num" w:pos="680"/>
        </w:tabs>
        <w:ind w:left="680" w:hanging="226"/>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049C0CB0"/>
    <w:multiLevelType w:val="hybridMultilevel"/>
    <w:tmpl w:val="DCD0BB48"/>
    <w:lvl w:ilvl="0" w:tplc="04130011">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049C7205"/>
    <w:multiLevelType w:val="hybridMultilevel"/>
    <w:tmpl w:val="6FF80BEC"/>
    <w:lvl w:ilvl="0" w:tplc="AAD2DF32">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07FA3651"/>
    <w:multiLevelType w:val="singleLevel"/>
    <w:tmpl w:val="FF808596"/>
    <w:lvl w:ilvl="0">
      <w:start w:val="4"/>
      <w:numFmt w:val="decimal"/>
      <w:lvlText w:val="(%1)"/>
      <w:legacy w:legacy="1" w:legacySpace="0" w:legacyIndent="499"/>
      <w:lvlJc w:val="left"/>
      <w:rPr>
        <w:rFonts w:ascii="Times New Roman" w:hAnsi="Times New Roman" w:cs="Times New Roman" w:hint="default"/>
      </w:rPr>
    </w:lvl>
  </w:abstractNum>
  <w:abstractNum w:abstractNumId="5">
    <w:nsid w:val="0F085762"/>
    <w:multiLevelType w:val="singleLevel"/>
    <w:tmpl w:val="192E7688"/>
    <w:lvl w:ilvl="0">
      <w:start w:val="10"/>
      <w:numFmt w:val="decimal"/>
      <w:lvlText w:val="(%1)"/>
      <w:legacy w:legacy="1" w:legacySpace="0" w:legacyIndent="499"/>
      <w:lvlJc w:val="left"/>
      <w:rPr>
        <w:rFonts w:ascii="Times New Roman" w:hAnsi="Times New Roman" w:cs="Times New Roman" w:hint="default"/>
      </w:rPr>
    </w:lvl>
  </w:abstractNum>
  <w:abstractNum w:abstractNumId="6">
    <w:nsid w:val="10431DA6"/>
    <w:multiLevelType w:val="hybridMultilevel"/>
    <w:tmpl w:val="95008F80"/>
    <w:lvl w:ilvl="0" w:tplc="B7667CA8">
      <w:start w:val="1"/>
      <w:numFmt w:val="lowerRoman"/>
      <w:lvlText w:val="(%1)"/>
      <w:lvlJc w:val="left"/>
      <w:pPr>
        <w:tabs>
          <w:tab w:val="num" w:pos="1857"/>
        </w:tabs>
        <w:ind w:left="1857" w:hanging="720"/>
      </w:pPr>
      <w:rPr>
        <w:rFonts w:cs="Times New Roman" w:hint="default"/>
        <w:color w:val="1A171B"/>
      </w:rPr>
    </w:lvl>
    <w:lvl w:ilvl="1" w:tplc="04090019" w:tentative="1">
      <w:start w:val="1"/>
      <w:numFmt w:val="lowerLetter"/>
      <w:lvlText w:val="%2."/>
      <w:lvlJc w:val="left"/>
      <w:pPr>
        <w:tabs>
          <w:tab w:val="num" w:pos="2217"/>
        </w:tabs>
        <w:ind w:left="2217" w:hanging="360"/>
      </w:pPr>
      <w:rPr>
        <w:rFonts w:cs="Times New Roman"/>
      </w:rPr>
    </w:lvl>
    <w:lvl w:ilvl="2" w:tplc="0409001B" w:tentative="1">
      <w:start w:val="1"/>
      <w:numFmt w:val="lowerRoman"/>
      <w:lvlText w:val="%3."/>
      <w:lvlJc w:val="right"/>
      <w:pPr>
        <w:tabs>
          <w:tab w:val="num" w:pos="2937"/>
        </w:tabs>
        <w:ind w:left="2937" w:hanging="180"/>
      </w:pPr>
      <w:rPr>
        <w:rFonts w:cs="Times New Roman"/>
      </w:rPr>
    </w:lvl>
    <w:lvl w:ilvl="3" w:tplc="0409000F" w:tentative="1">
      <w:start w:val="1"/>
      <w:numFmt w:val="decimal"/>
      <w:lvlText w:val="%4."/>
      <w:lvlJc w:val="left"/>
      <w:pPr>
        <w:tabs>
          <w:tab w:val="num" w:pos="3657"/>
        </w:tabs>
        <w:ind w:left="3657" w:hanging="360"/>
      </w:pPr>
      <w:rPr>
        <w:rFonts w:cs="Times New Roman"/>
      </w:rPr>
    </w:lvl>
    <w:lvl w:ilvl="4" w:tplc="04090019" w:tentative="1">
      <w:start w:val="1"/>
      <w:numFmt w:val="lowerLetter"/>
      <w:lvlText w:val="%5."/>
      <w:lvlJc w:val="left"/>
      <w:pPr>
        <w:tabs>
          <w:tab w:val="num" w:pos="4377"/>
        </w:tabs>
        <w:ind w:left="4377" w:hanging="360"/>
      </w:pPr>
      <w:rPr>
        <w:rFonts w:cs="Times New Roman"/>
      </w:rPr>
    </w:lvl>
    <w:lvl w:ilvl="5" w:tplc="0409001B" w:tentative="1">
      <w:start w:val="1"/>
      <w:numFmt w:val="lowerRoman"/>
      <w:lvlText w:val="%6."/>
      <w:lvlJc w:val="right"/>
      <w:pPr>
        <w:tabs>
          <w:tab w:val="num" w:pos="5097"/>
        </w:tabs>
        <w:ind w:left="5097" w:hanging="180"/>
      </w:pPr>
      <w:rPr>
        <w:rFonts w:cs="Times New Roman"/>
      </w:rPr>
    </w:lvl>
    <w:lvl w:ilvl="6" w:tplc="0409000F" w:tentative="1">
      <w:start w:val="1"/>
      <w:numFmt w:val="decimal"/>
      <w:lvlText w:val="%7."/>
      <w:lvlJc w:val="left"/>
      <w:pPr>
        <w:tabs>
          <w:tab w:val="num" w:pos="5817"/>
        </w:tabs>
        <w:ind w:left="5817" w:hanging="360"/>
      </w:pPr>
      <w:rPr>
        <w:rFonts w:cs="Times New Roman"/>
      </w:rPr>
    </w:lvl>
    <w:lvl w:ilvl="7" w:tplc="04090019" w:tentative="1">
      <w:start w:val="1"/>
      <w:numFmt w:val="lowerLetter"/>
      <w:lvlText w:val="%8."/>
      <w:lvlJc w:val="left"/>
      <w:pPr>
        <w:tabs>
          <w:tab w:val="num" w:pos="6537"/>
        </w:tabs>
        <w:ind w:left="6537" w:hanging="360"/>
      </w:pPr>
      <w:rPr>
        <w:rFonts w:cs="Times New Roman"/>
      </w:rPr>
    </w:lvl>
    <w:lvl w:ilvl="8" w:tplc="0409001B" w:tentative="1">
      <w:start w:val="1"/>
      <w:numFmt w:val="lowerRoman"/>
      <w:lvlText w:val="%9."/>
      <w:lvlJc w:val="right"/>
      <w:pPr>
        <w:tabs>
          <w:tab w:val="num" w:pos="7257"/>
        </w:tabs>
        <w:ind w:left="7257" w:hanging="180"/>
      </w:pPr>
      <w:rPr>
        <w:rFonts w:cs="Times New Roman"/>
      </w:rPr>
    </w:lvl>
  </w:abstractNum>
  <w:abstractNum w:abstractNumId="7">
    <w:nsid w:val="16637B2B"/>
    <w:multiLevelType w:val="hybridMultilevel"/>
    <w:tmpl w:val="5BD0D428"/>
    <w:lvl w:ilvl="0" w:tplc="93EA21E0">
      <w:start w:val="1"/>
      <w:numFmt w:val="decimal"/>
      <w:lvlText w:val="%1."/>
      <w:lvlJc w:val="left"/>
      <w:pPr>
        <w:tabs>
          <w:tab w:val="num" w:pos="1000"/>
        </w:tabs>
        <w:ind w:left="1000" w:hanging="720"/>
      </w:pPr>
      <w:rPr>
        <w:rFonts w:ascii="Times New Roman" w:eastAsia="Times New Roman" w:hAnsi="Times New Roman" w:cs="Times New Roman"/>
      </w:rPr>
    </w:lvl>
    <w:lvl w:ilvl="1" w:tplc="04130003">
      <w:start w:val="1"/>
      <w:numFmt w:val="bullet"/>
      <w:lvlText w:val="o"/>
      <w:lvlJc w:val="left"/>
      <w:pPr>
        <w:tabs>
          <w:tab w:val="num" w:pos="1720"/>
        </w:tabs>
        <w:ind w:left="1720" w:hanging="360"/>
      </w:pPr>
      <w:rPr>
        <w:rFonts w:ascii="Courier New" w:hAnsi="Courier New" w:hint="default"/>
      </w:rPr>
    </w:lvl>
    <w:lvl w:ilvl="2" w:tplc="04130005">
      <w:start w:val="1"/>
      <w:numFmt w:val="bullet"/>
      <w:lvlText w:val=""/>
      <w:lvlJc w:val="left"/>
      <w:pPr>
        <w:tabs>
          <w:tab w:val="num" w:pos="2440"/>
        </w:tabs>
        <w:ind w:left="2440" w:hanging="360"/>
      </w:pPr>
      <w:rPr>
        <w:rFonts w:ascii="Wingdings" w:hAnsi="Wingdings" w:hint="default"/>
      </w:rPr>
    </w:lvl>
    <w:lvl w:ilvl="3" w:tplc="04130001">
      <w:start w:val="1"/>
      <w:numFmt w:val="bullet"/>
      <w:lvlText w:val=""/>
      <w:lvlJc w:val="left"/>
      <w:pPr>
        <w:tabs>
          <w:tab w:val="num" w:pos="3160"/>
        </w:tabs>
        <w:ind w:left="3160" w:hanging="360"/>
      </w:pPr>
      <w:rPr>
        <w:rFonts w:ascii="Symbol" w:hAnsi="Symbol" w:hint="default"/>
      </w:rPr>
    </w:lvl>
    <w:lvl w:ilvl="4" w:tplc="04130003">
      <w:start w:val="1"/>
      <w:numFmt w:val="bullet"/>
      <w:lvlText w:val="o"/>
      <w:lvlJc w:val="left"/>
      <w:pPr>
        <w:tabs>
          <w:tab w:val="num" w:pos="3880"/>
        </w:tabs>
        <w:ind w:left="3880" w:hanging="360"/>
      </w:pPr>
      <w:rPr>
        <w:rFonts w:ascii="Courier New" w:hAnsi="Courier New" w:hint="default"/>
      </w:rPr>
    </w:lvl>
    <w:lvl w:ilvl="5" w:tplc="04130005">
      <w:start w:val="1"/>
      <w:numFmt w:val="bullet"/>
      <w:lvlText w:val=""/>
      <w:lvlJc w:val="left"/>
      <w:pPr>
        <w:tabs>
          <w:tab w:val="num" w:pos="4600"/>
        </w:tabs>
        <w:ind w:left="4600" w:hanging="360"/>
      </w:pPr>
      <w:rPr>
        <w:rFonts w:ascii="Wingdings" w:hAnsi="Wingdings" w:hint="default"/>
      </w:rPr>
    </w:lvl>
    <w:lvl w:ilvl="6" w:tplc="04130001">
      <w:start w:val="1"/>
      <w:numFmt w:val="bullet"/>
      <w:lvlText w:val=""/>
      <w:lvlJc w:val="left"/>
      <w:pPr>
        <w:tabs>
          <w:tab w:val="num" w:pos="5320"/>
        </w:tabs>
        <w:ind w:left="5320" w:hanging="360"/>
      </w:pPr>
      <w:rPr>
        <w:rFonts w:ascii="Symbol" w:hAnsi="Symbol" w:hint="default"/>
      </w:rPr>
    </w:lvl>
    <w:lvl w:ilvl="7" w:tplc="04130003">
      <w:start w:val="1"/>
      <w:numFmt w:val="bullet"/>
      <w:lvlText w:val="o"/>
      <w:lvlJc w:val="left"/>
      <w:pPr>
        <w:tabs>
          <w:tab w:val="num" w:pos="6040"/>
        </w:tabs>
        <w:ind w:left="6040" w:hanging="360"/>
      </w:pPr>
      <w:rPr>
        <w:rFonts w:ascii="Courier New" w:hAnsi="Courier New" w:hint="default"/>
      </w:rPr>
    </w:lvl>
    <w:lvl w:ilvl="8" w:tplc="04130005">
      <w:start w:val="1"/>
      <w:numFmt w:val="bullet"/>
      <w:lvlText w:val=""/>
      <w:lvlJc w:val="left"/>
      <w:pPr>
        <w:tabs>
          <w:tab w:val="num" w:pos="6760"/>
        </w:tabs>
        <w:ind w:left="6760" w:hanging="360"/>
      </w:pPr>
      <w:rPr>
        <w:rFonts w:ascii="Wingdings" w:hAnsi="Wingdings" w:hint="default"/>
      </w:rPr>
    </w:lvl>
  </w:abstractNum>
  <w:abstractNum w:abstractNumId="8">
    <w:nsid w:val="186769C4"/>
    <w:multiLevelType w:val="hybridMultilevel"/>
    <w:tmpl w:val="D0C6B5B8"/>
    <w:lvl w:ilvl="0" w:tplc="0CBCF9A2">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1FAC429D"/>
    <w:multiLevelType w:val="hybridMultilevel"/>
    <w:tmpl w:val="A08A7F0E"/>
    <w:lvl w:ilvl="0" w:tplc="09AED2F4">
      <w:start w:val="1"/>
      <w:numFmt w:val="decimal"/>
      <w:lvlText w:val="(%1)"/>
      <w:lvlJc w:val="left"/>
      <w:pPr>
        <w:tabs>
          <w:tab w:val="num" w:pos="454"/>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492205"/>
    <w:multiLevelType w:val="hybridMultilevel"/>
    <w:tmpl w:val="D6C0FC0E"/>
    <w:lvl w:ilvl="0" w:tplc="2DA6BFD6">
      <w:start w:val="1"/>
      <w:numFmt w:val="decimal"/>
      <w:lvlText w:val="%1."/>
      <w:lvlJc w:val="left"/>
      <w:pPr>
        <w:tabs>
          <w:tab w:val="num" w:pos="1000"/>
        </w:tabs>
        <w:ind w:left="1000" w:hanging="720"/>
      </w:pPr>
      <w:rPr>
        <w:rFonts w:ascii="Times New Roman" w:eastAsia="Times New Roman" w:hAnsi="Times New Roman" w:cs="Times New Roman"/>
      </w:rPr>
    </w:lvl>
    <w:lvl w:ilvl="1" w:tplc="04130003">
      <w:start w:val="1"/>
      <w:numFmt w:val="bullet"/>
      <w:lvlText w:val="o"/>
      <w:lvlJc w:val="left"/>
      <w:pPr>
        <w:tabs>
          <w:tab w:val="num" w:pos="1720"/>
        </w:tabs>
        <w:ind w:left="1720" w:hanging="360"/>
      </w:pPr>
      <w:rPr>
        <w:rFonts w:ascii="Courier New" w:hAnsi="Courier New" w:hint="default"/>
      </w:rPr>
    </w:lvl>
    <w:lvl w:ilvl="2" w:tplc="04130005">
      <w:start w:val="1"/>
      <w:numFmt w:val="bullet"/>
      <w:lvlText w:val=""/>
      <w:lvlJc w:val="left"/>
      <w:pPr>
        <w:tabs>
          <w:tab w:val="num" w:pos="2440"/>
        </w:tabs>
        <w:ind w:left="2440" w:hanging="360"/>
      </w:pPr>
      <w:rPr>
        <w:rFonts w:ascii="Wingdings" w:hAnsi="Wingdings" w:hint="default"/>
      </w:rPr>
    </w:lvl>
    <w:lvl w:ilvl="3" w:tplc="04130001">
      <w:start w:val="1"/>
      <w:numFmt w:val="bullet"/>
      <w:lvlText w:val=""/>
      <w:lvlJc w:val="left"/>
      <w:pPr>
        <w:tabs>
          <w:tab w:val="num" w:pos="3160"/>
        </w:tabs>
        <w:ind w:left="3160" w:hanging="360"/>
      </w:pPr>
      <w:rPr>
        <w:rFonts w:ascii="Symbol" w:hAnsi="Symbol" w:hint="default"/>
      </w:rPr>
    </w:lvl>
    <w:lvl w:ilvl="4" w:tplc="04130003">
      <w:start w:val="1"/>
      <w:numFmt w:val="bullet"/>
      <w:lvlText w:val="o"/>
      <w:lvlJc w:val="left"/>
      <w:pPr>
        <w:tabs>
          <w:tab w:val="num" w:pos="3880"/>
        </w:tabs>
        <w:ind w:left="3880" w:hanging="360"/>
      </w:pPr>
      <w:rPr>
        <w:rFonts w:ascii="Courier New" w:hAnsi="Courier New" w:hint="default"/>
      </w:rPr>
    </w:lvl>
    <w:lvl w:ilvl="5" w:tplc="04130005">
      <w:start w:val="1"/>
      <w:numFmt w:val="bullet"/>
      <w:lvlText w:val=""/>
      <w:lvlJc w:val="left"/>
      <w:pPr>
        <w:tabs>
          <w:tab w:val="num" w:pos="4600"/>
        </w:tabs>
        <w:ind w:left="4600" w:hanging="360"/>
      </w:pPr>
      <w:rPr>
        <w:rFonts w:ascii="Wingdings" w:hAnsi="Wingdings" w:hint="default"/>
      </w:rPr>
    </w:lvl>
    <w:lvl w:ilvl="6" w:tplc="04130001">
      <w:start w:val="1"/>
      <w:numFmt w:val="bullet"/>
      <w:lvlText w:val=""/>
      <w:lvlJc w:val="left"/>
      <w:pPr>
        <w:tabs>
          <w:tab w:val="num" w:pos="5320"/>
        </w:tabs>
        <w:ind w:left="5320" w:hanging="360"/>
      </w:pPr>
      <w:rPr>
        <w:rFonts w:ascii="Symbol" w:hAnsi="Symbol" w:hint="default"/>
      </w:rPr>
    </w:lvl>
    <w:lvl w:ilvl="7" w:tplc="04130003">
      <w:start w:val="1"/>
      <w:numFmt w:val="bullet"/>
      <w:lvlText w:val="o"/>
      <w:lvlJc w:val="left"/>
      <w:pPr>
        <w:tabs>
          <w:tab w:val="num" w:pos="6040"/>
        </w:tabs>
        <w:ind w:left="6040" w:hanging="360"/>
      </w:pPr>
      <w:rPr>
        <w:rFonts w:ascii="Courier New" w:hAnsi="Courier New" w:hint="default"/>
      </w:rPr>
    </w:lvl>
    <w:lvl w:ilvl="8" w:tplc="04130005">
      <w:start w:val="1"/>
      <w:numFmt w:val="bullet"/>
      <w:lvlText w:val=""/>
      <w:lvlJc w:val="left"/>
      <w:pPr>
        <w:tabs>
          <w:tab w:val="num" w:pos="6760"/>
        </w:tabs>
        <w:ind w:left="6760" w:hanging="360"/>
      </w:pPr>
      <w:rPr>
        <w:rFonts w:ascii="Wingdings" w:hAnsi="Wingdings" w:hint="default"/>
      </w:rPr>
    </w:lvl>
  </w:abstractNum>
  <w:abstractNum w:abstractNumId="11">
    <w:nsid w:val="2A3C6C21"/>
    <w:multiLevelType w:val="hybridMultilevel"/>
    <w:tmpl w:val="796EFD5A"/>
    <w:lvl w:ilvl="0" w:tplc="3CE8E426">
      <w:start w:val="1"/>
      <w:numFmt w:val="bullet"/>
      <w:lvlText w:val=""/>
      <w:lvlJc w:val="left"/>
      <w:pPr>
        <w:tabs>
          <w:tab w:val="num" w:pos="1080"/>
        </w:tabs>
        <w:ind w:left="1080" w:hanging="360"/>
      </w:pPr>
      <w:rPr>
        <w:rFonts w:ascii="Symbol" w:hAnsi="Symbol" w:hint="default"/>
        <w:color w:val="auto"/>
      </w:rPr>
    </w:lvl>
    <w:lvl w:ilvl="1" w:tplc="68A61F38">
      <w:start w:val="26"/>
      <w:numFmt w:val="bullet"/>
      <w:lvlText w:val="—"/>
      <w:lvlJc w:val="left"/>
      <w:pPr>
        <w:tabs>
          <w:tab w:val="num" w:pos="1800"/>
        </w:tabs>
        <w:ind w:left="1800" w:hanging="360"/>
      </w:pPr>
      <w:rPr>
        <w:rFonts w:ascii="Times New Roman" w:eastAsia="Times New Roman" w:hAnsi="Times New Roman" w:hint="default"/>
        <w:i/>
        <w:color w:val="auto"/>
        <w:w w:val="90"/>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B87AEE"/>
    <w:multiLevelType w:val="hybridMultilevel"/>
    <w:tmpl w:val="ABEC1A92"/>
    <w:lvl w:ilvl="0" w:tplc="9A180AE6">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329426C4"/>
    <w:multiLevelType w:val="hybridMultilevel"/>
    <w:tmpl w:val="A2229D5C"/>
    <w:lvl w:ilvl="0" w:tplc="93C43626">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1C78E6"/>
    <w:multiLevelType w:val="singleLevel"/>
    <w:tmpl w:val="B008D13A"/>
    <w:lvl w:ilvl="0">
      <w:start w:val="6"/>
      <w:numFmt w:val="decimal"/>
      <w:lvlText w:val="(%1)"/>
      <w:legacy w:legacy="1" w:legacySpace="0" w:legacyIndent="494"/>
      <w:lvlJc w:val="left"/>
      <w:rPr>
        <w:rFonts w:ascii="Times New Roman" w:hAnsi="Times New Roman" w:cs="Times New Roman" w:hint="default"/>
      </w:rPr>
    </w:lvl>
  </w:abstractNum>
  <w:abstractNum w:abstractNumId="15">
    <w:nsid w:val="38401BF4"/>
    <w:multiLevelType w:val="hybridMultilevel"/>
    <w:tmpl w:val="37AAD004"/>
    <w:lvl w:ilvl="0" w:tplc="AC629F22">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nsid w:val="3A434C7C"/>
    <w:multiLevelType w:val="hybridMultilevel"/>
    <w:tmpl w:val="96FA592C"/>
    <w:lvl w:ilvl="0" w:tplc="638C4FE4">
      <w:start w:val="1"/>
      <w:numFmt w:val="decimal"/>
      <w:lvlText w:val="%1."/>
      <w:lvlJc w:val="left"/>
      <w:pPr>
        <w:tabs>
          <w:tab w:val="num" w:pos="1000"/>
        </w:tabs>
        <w:ind w:left="1000" w:hanging="720"/>
      </w:pPr>
      <w:rPr>
        <w:rFonts w:ascii="Times New Roman" w:eastAsia="Times New Roman" w:hAnsi="Times New Roman" w:cs="Times New Roman"/>
      </w:rPr>
    </w:lvl>
    <w:lvl w:ilvl="1" w:tplc="0413000D">
      <w:start w:val="1"/>
      <w:numFmt w:val="bullet"/>
      <w:lvlText w:val=""/>
      <w:lvlJc w:val="left"/>
      <w:pPr>
        <w:tabs>
          <w:tab w:val="num" w:pos="1720"/>
        </w:tabs>
        <w:ind w:left="1720" w:hanging="360"/>
      </w:pPr>
      <w:rPr>
        <w:rFonts w:ascii="Wingdings" w:hAnsi="Wingdings" w:hint="default"/>
      </w:rPr>
    </w:lvl>
    <w:lvl w:ilvl="2" w:tplc="8202FC02">
      <w:numFmt w:val="bullet"/>
      <w:lvlText w:val="-"/>
      <w:lvlJc w:val="left"/>
      <w:pPr>
        <w:tabs>
          <w:tab w:val="num" w:pos="2440"/>
        </w:tabs>
        <w:ind w:left="2440" w:hanging="360"/>
      </w:pPr>
      <w:rPr>
        <w:rFonts w:ascii="Times New Roman" w:eastAsia="Times New Roman" w:hAnsi="Times New Roman" w:hint="default"/>
      </w:rPr>
    </w:lvl>
    <w:lvl w:ilvl="3" w:tplc="04130001">
      <w:start w:val="1"/>
      <w:numFmt w:val="bullet"/>
      <w:lvlText w:val=""/>
      <w:lvlJc w:val="left"/>
      <w:pPr>
        <w:tabs>
          <w:tab w:val="num" w:pos="3160"/>
        </w:tabs>
        <w:ind w:left="3160" w:hanging="360"/>
      </w:pPr>
      <w:rPr>
        <w:rFonts w:ascii="Symbol" w:hAnsi="Symbol" w:hint="default"/>
      </w:rPr>
    </w:lvl>
    <w:lvl w:ilvl="4" w:tplc="04130003">
      <w:start w:val="1"/>
      <w:numFmt w:val="bullet"/>
      <w:lvlText w:val="o"/>
      <w:lvlJc w:val="left"/>
      <w:pPr>
        <w:tabs>
          <w:tab w:val="num" w:pos="3880"/>
        </w:tabs>
        <w:ind w:left="3880" w:hanging="360"/>
      </w:pPr>
      <w:rPr>
        <w:rFonts w:ascii="Courier New" w:hAnsi="Courier New" w:hint="default"/>
      </w:rPr>
    </w:lvl>
    <w:lvl w:ilvl="5" w:tplc="04130005">
      <w:start w:val="1"/>
      <w:numFmt w:val="bullet"/>
      <w:lvlText w:val=""/>
      <w:lvlJc w:val="left"/>
      <w:pPr>
        <w:tabs>
          <w:tab w:val="num" w:pos="4600"/>
        </w:tabs>
        <w:ind w:left="4600" w:hanging="360"/>
      </w:pPr>
      <w:rPr>
        <w:rFonts w:ascii="Wingdings" w:hAnsi="Wingdings" w:hint="default"/>
      </w:rPr>
    </w:lvl>
    <w:lvl w:ilvl="6" w:tplc="04130001">
      <w:start w:val="1"/>
      <w:numFmt w:val="bullet"/>
      <w:lvlText w:val=""/>
      <w:lvlJc w:val="left"/>
      <w:pPr>
        <w:tabs>
          <w:tab w:val="num" w:pos="5320"/>
        </w:tabs>
        <w:ind w:left="5320" w:hanging="360"/>
      </w:pPr>
      <w:rPr>
        <w:rFonts w:ascii="Symbol" w:hAnsi="Symbol" w:hint="default"/>
      </w:rPr>
    </w:lvl>
    <w:lvl w:ilvl="7" w:tplc="04130003">
      <w:start w:val="1"/>
      <w:numFmt w:val="bullet"/>
      <w:lvlText w:val="o"/>
      <w:lvlJc w:val="left"/>
      <w:pPr>
        <w:tabs>
          <w:tab w:val="num" w:pos="6040"/>
        </w:tabs>
        <w:ind w:left="6040" w:hanging="360"/>
      </w:pPr>
      <w:rPr>
        <w:rFonts w:ascii="Courier New" w:hAnsi="Courier New" w:hint="default"/>
      </w:rPr>
    </w:lvl>
    <w:lvl w:ilvl="8" w:tplc="04130005">
      <w:start w:val="1"/>
      <w:numFmt w:val="bullet"/>
      <w:lvlText w:val=""/>
      <w:lvlJc w:val="left"/>
      <w:pPr>
        <w:tabs>
          <w:tab w:val="num" w:pos="6760"/>
        </w:tabs>
        <w:ind w:left="6760" w:hanging="360"/>
      </w:pPr>
      <w:rPr>
        <w:rFonts w:ascii="Wingdings" w:hAnsi="Wingdings" w:hint="default"/>
      </w:rPr>
    </w:lvl>
  </w:abstractNum>
  <w:abstractNum w:abstractNumId="17">
    <w:nsid w:val="3B6563C3"/>
    <w:multiLevelType w:val="hybridMultilevel"/>
    <w:tmpl w:val="180623AE"/>
    <w:lvl w:ilvl="0" w:tplc="337EE588">
      <w:start w:val="1"/>
      <w:numFmt w:val="decimal"/>
      <w:lvlText w:val="%1."/>
      <w:lvlJc w:val="left"/>
      <w:pPr>
        <w:tabs>
          <w:tab w:val="num" w:pos="1000"/>
        </w:tabs>
        <w:ind w:left="1000" w:hanging="720"/>
      </w:pPr>
      <w:rPr>
        <w:rFonts w:ascii="Times New Roman" w:eastAsia="Times New Roman" w:hAnsi="Times New Roman" w:cs="Times New Roman"/>
      </w:rPr>
    </w:lvl>
    <w:lvl w:ilvl="1" w:tplc="04130003">
      <w:start w:val="1"/>
      <w:numFmt w:val="bullet"/>
      <w:lvlText w:val="o"/>
      <w:lvlJc w:val="left"/>
      <w:pPr>
        <w:tabs>
          <w:tab w:val="num" w:pos="1720"/>
        </w:tabs>
        <w:ind w:left="1720" w:hanging="360"/>
      </w:pPr>
      <w:rPr>
        <w:rFonts w:ascii="Courier New" w:hAnsi="Courier New" w:hint="default"/>
      </w:rPr>
    </w:lvl>
    <w:lvl w:ilvl="2" w:tplc="04130005">
      <w:start w:val="1"/>
      <w:numFmt w:val="bullet"/>
      <w:lvlText w:val=""/>
      <w:lvlJc w:val="left"/>
      <w:pPr>
        <w:tabs>
          <w:tab w:val="num" w:pos="2440"/>
        </w:tabs>
        <w:ind w:left="2440" w:hanging="360"/>
      </w:pPr>
      <w:rPr>
        <w:rFonts w:ascii="Wingdings" w:hAnsi="Wingdings" w:hint="default"/>
      </w:rPr>
    </w:lvl>
    <w:lvl w:ilvl="3" w:tplc="04130001">
      <w:start w:val="1"/>
      <w:numFmt w:val="bullet"/>
      <w:lvlText w:val=""/>
      <w:lvlJc w:val="left"/>
      <w:pPr>
        <w:tabs>
          <w:tab w:val="num" w:pos="3160"/>
        </w:tabs>
        <w:ind w:left="3160" w:hanging="360"/>
      </w:pPr>
      <w:rPr>
        <w:rFonts w:ascii="Symbol" w:hAnsi="Symbol" w:hint="default"/>
      </w:rPr>
    </w:lvl>
    <w:lvl w:ilvl="4" w:tplc="04130003">
      <w:start w:val="1"/>
      <w:numFmt w:val="bullet"/>
      <w:lvlText w:val="o"/>
      <w:lvlJc w:val="left"/>
      <w:pPr>
        <w:tabs>
          <w:tab w:val="num" w:pos="3880"/>
        </w:tabs>
        <w:ind w:left="3880" w:hanging="360"/>
      </w:pPr>
      <w:rPr>
        <w:rFonts w:ascii="Courier New" w:hAnsi="Courier New" w:hint="default"/>
      </w:rPr>
    </w:lvl>
    <w:lvl w:ilvl="5" w:tplc="04130005">
      <w:start w:val="1"/>
      <w:numFmt w:val="bullet"/>
      <w:lvlText w:val=""/>
      <w:lvlJc w:val="left"/>
      <w:pPr>
        <w:tabs>
          <w:tab w:val="num" w:pos="4600"/>
        </w:tabs>
        <w:ind w:left="4600" w:hanging="360"/>
      </w:pPr>
      <w:rPr>
        <w:rFonts w:ascii="Wingdings" w:hAnsi="Wingdings" w:hint="default"/>
      </w:rPr>
    </w:lvl>
    <w:lvl w:ilvl="6" w:tplc="04130001">
      <w:start w:val="1"/>
      <w:numFmt w:val="bullet"/>
      <w:lvlText w:val=""/>
      <w:lvlJc w:val="left"/>
      <w:pPr>
        <w:tabs>
          <w:tab w:val="num" w:pos="5320"/>
        </w:tabs>
        <w:ind w:left="5320" w:hanging="360"/>
      </w:pPr>
      <w:rPr>
        <w:rFonts w:ascii="Symbol" w:hAnsi="Symbol" w:hint="default"/>
      </w:rPr>
    </w:lvl>
    <w:lvl w:ilvl="7" w:tplc="04130003">
      <w:start w:val="1"/>
      <w:numFmt w:val="bullet"/>
      <w:lvlText w:val="o"/>
      <w:lvlJc w:val="left"/>
      <w:pPr>
        <w:tabs>
          <w:tab w:val="num" w:pos="6040"/>
        </w:tabs>
        <w:ind w:left="6040" w:hanging="360"/>
      </w:pPr>
      <w:rPr>
        <w:rFonts w:ascii="Courier New" w:hAnsi="Courier New" w:hint="default"/>
      </w:rPr>
    </w:lvl>
    <w:lvl w:ilvl="8" w:tplc="04130005">
      <w:start w:val="1"/>
      <w:numFmt w:val="bullet"/>
      <w:lvlText w:val=""/>
      <w:lvlJc w:val="left"/>
      <w:pPr>
        <w:tabs>
          <w:tab w:val="num" w:pos="6760"/>
        </w:tabs>
        <w:ind w:left="6760" w:hanging="360"/>
      </w:pPr>
      <w:rPr>
        <w:rFonts w:ascii="Wingdings" w:hAnsi="Wingdings" w:hint="default"/>
      </w:rPr>
    </w:lvl>
  </w:abstractNum>
  <w:abstractNum w:abstractNumId="18">
    <w:nsid w:val="3CC04C4B"/>
    <w:multiLevelType w:val="hybridMultilevel"/>
    <w:tmpl w:val="1876BE78"/>
    <w:lvl w:ilvl="0" w:tplc="BD92193E">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C53E95"/>
    <w:multiLevelType w:val="hybridMultilevel"/>
    <w:tmpl w:val="16C4B0A8"/>
    <w:lvl w:ilvl="0" w:tplc="04130011">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nsid w:val="477E0120"/>
    <w:multiLevelType w:val="hybridMultilevel"/>
    <w:tmpl w:val="D2EAEA4C"/>
    <w:lvl w:ilvl="0" w:tplc="04130011">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nsid w:val="4844153C"/>
    <w:multiLevelType w:val="hybridMultilevel"/>
    <w:tmpl w:val="102E2470"/>
    <w:lvl w:ilvl="0" w:tplc="29B433A2">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nsid w:val="4C94059B"/>
    <w:multiLevelType w:val="hybridMultilevel"/>
    <w:tmpl w:val="5A4819C8"/>
    <w:lvl w:ilvl="0" w:tplc="04130011">
      <w:start w:val="1"/>
      <w:numFmt w:val="decimal"/>
      <w:lvlText w:val="%1)"/>
      <w:lvlJc w:val="left"/>
      <w:pPr>
        <w:tabs>
          <w:tab w:val="num" w:pos="720"/>
        </w:tabs>
        <w:ind w:left="720" w:hanging="360"/>
      </w:pPr>
      <w:rPr>
        <w:rFonts w:cs="Times New Roman"/>
      </w:rPr>
    </w:lvl>
    <w:lvl w:ilvl="1" w:tplc="91829D9A">
      <w:start w:val="1"/>
      <w:numFmt w:val="lowerLetter"/>
      <w:lvlText w:val="(%2)"/>
      <w:lvlJc w:val="left"/>
      <w:pPr>
        <w:tabs>
          <w:tab w:val="num" w:pos="1455"/>
        </w:tabs>
        <w:ind w:left="1455" w:hanging="375"/>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nsid w:val="51917B5B"/>
    <w:multiLevelType w:val="singleLevel"/>
    <w:tmpl w:val="4CBA1416"/>
    <w:lvl w:ilvl="0">
      <w:start w:val="1"/>
      <w:numFmt w:val="decimal"/>
      <w:lvlText w:val="%1."/>
      <w:legacy w:legacy="1" w:legacySpace="0" w:legacyIndent="427"/>
      <w:lvlJc w:val="left"/>
      <w:rPr>
        <w:rFonts w:ascii="Times New Roman" w:hAnsi="Times New Roman" w:cs="Times New Roman" w:hint="default"/>
      </w:rPr>
    </w:lvl>
  </w:abstractNum>
  <w:abstractNum w:abstractNumId="24">
    <w:nsid w:val="522C15B3"/>
    <w:multiLevelType w:val="singleLevel"/>
    <w:tmpl w:val="35161BB8"/>
    <w:lvl w:ilvl="0">
      <w:start w:val="1"/>
      <w:numFmt w:val="decimal"/>
      <w:lvlText w:val="%1."/>
      <w:legacy w:legacy="1" w:legacySpace="0" w:legacyIndent="432"/>
      <w:lvlJc w:val="left"/>
      <w:rPr>
        <w:rFonts w:ascii="Times New Roman" w:hAnsi="Times New Roman" w:cs="Times New Roman" w:hint="default"/>
      </w:rPr>
    </w:lvl>
  </w:abstractNum>
  <w:abstractNum w:abstractNumId="25">
    <w:nsid w:val="52B652A5"/>
    <w:multiLevelType w:val="hybridMultilevel"/>
    <w:tmpl w:val="67988AF4"/>
    <w:lvl w:ilvl="0" w:tplc="1284AB68">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nsid w:val="55E7562E"/>
    <w:multiLevelType w:val="multilevel"/>
    <w:tmpl w:val="F6C2F1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
        </w:tabs>
        <w:ind w:left="10" w:hanging="360"/>
      </w:pPr>
      <w:rPr>
        <w:rFonts w:cs="Times New Roman"/>
      </w:rPr>
    </w:lvl>
    <w:lvl w:ilvl="2">
      <w:start w:val="1"/>
      <w:numFmt w:val="decimal"/>
      <w:lvlText w:val="%1.%2.%3."/>
      <w:lvlJc w:val="left"/>
      <w:pPr>
        <w:tabs>
          <w:tab w:val="num" w:pos="-340"/>
        </w:tabs>
        <w:ind w:left="-340" w:hanging="360"/>
      </w:pPr>
      <w:rPr>
        <w:rFonts w:cs="Times New Roman"/>
      </w:rPr>
    </w:lvl>
    <w:lvl w:ilvl="3">
      <w:start w:val="1"/>
      <w:numFmt w:val="decimal"/>
      <w:lvlText w:val="%1.%2.%3.%4."/>
      <w:lvlJc w:val="left"/>
      <w:pPr>
        <w:tabs>
          <w:tab w:val="num" w:pos="-330"/>
        </w:tabs>
        <w:ind w:left="-330" w:hanging="720"/>
      </w:pPr>
      <w:rPr>
        <w:rFonts w:cs="Times New Roman"/>
      </w:rPr>
    </w:lvl>
    <w:lvl w:ilvl="4">
      <w:start w:val="1"/>
      <w:numFmt w:val="decimal"/>
      <w:lvlText w:val="%1.%2.%3.%4.%5."/>
      <w:lvlJc w:val="left"/>
      <w:pPr>
        <w:tabs>
          <w:tab w:val="num" w:pos="-680"/>
        </w:tabs>
        <w:ind w:left="-680" w:hanging="720"/>
      </w:pPr>
      <w:rPr>
        <w:rFonts w:cs="Times New Roman"/>
      </w:rPr>
    </w:lvl>
    <w:lvl w:ilvl="5">
      <w:start w:val="1"/>
      <w:numFmt w:val="decimal"/>
      <w:lvlText w:val="%1.%2.%3.%4.%5.%6."/>
      <w:lvlJc w:val="left"/>
      <w:pPr>
        <w:tabs>
          <w:tab w:val="num" w:pos="-1030"/>
        </w:tabs>
        <w:ind w:left="-1030" w:hanging="720"/>
      </w:pPr>
      <w:rPr>
        <w:rFonts w:cs="Times New Roman"/>
      </w:rPr>
    </w:lvl>
    <w:lvl w:ilvl="6">
      <w:start w:val="1"/>
      <w:numFmt w:val="decimal"/>
      <w:lvlText w:val="%1.%2.%3.%4.%5.%6.%7."/>
      <w:lvlJc w:val="left"/>
      <w:pPr>
        <w:tabs>
          <w:tab w:val="num" w:pos="-1020"/>
        </w:tabs>
        <w:ind w:left="-1020" w:hanging="1080"/>
      </w:pPr>
      <w:rPr>
        <w:rFonts w:cs="Times New Roman"/>
      </w:rPr>
    </w:lvl>
    <w:lvl w:ilvl="7">
      <w:start w:val="1"/>
      <w:numFmt w:val="decimal"/>
      <w:lvlText w:val="%1.%2.%3.%4.%5.%6.%7.%8."/>
      <w:lvlJc w:val="left"/>
      <w:pPr>
        <w:tabs>
          <w:tab w:val="num" w:pos="-1370"/>
        </w:tabs>
        <w:ind w:left="-1370" w:hanging="1080"/>
      </w:pPr>
      <w:rPr>
        <w:rFonts w:cs="Times New Roman"/>
      </w:rPr>
    </w:lvl>
    <w:lvl w:ilvl="8">
      <w:start w:val="1"/>
      <w:numFmt w:val="decimal"/>
      <w:lvlText w:val="%1.%2.%3.%4.%5.%6.%7.%8.%9."/>
      <w:lvlJc w:val="left"/>
      <w:pPr>
        <w:tabs>
          <w:tab w:val="num" w:pos="-1720"/>
        </w:tabs>
        <w:ind w:left="-1720" w:hanging="1080"/>
      </w:pPr>
      <w:rPr>
        <w:rFonts w:cs="Times New Roman"/>
      </w:rPr>
    </w:lvl>
  </w:abstractNum>
  <w:abstractNum w:abstractNumId="27">
    <w:nsid w:val="5C8358FE"/>
    <w:multiLevelType w:val="hybridMultilevel"/>
    <w:tmpl w:val="95ECF218"/>
    <w:lvl w:ilvl="0" w:tplc="774AF2D6">
      <w:start w:val="1"/>
      <w:numFmt w:val="lowerRoman"/>
      <w:lvlText w:val="(%1)"/>
      <w:lvlJc w:val="left"/>
      <w:pPr>
        <w:tabs>
          <w:tab w:val="num" w:pos="1995"/>
        </w:tabs>
        <w:ind w:left="1995" w:hanging="720"/>
      </w:pPr>
      <w:rPr>
        <w:rFonts w:cs="Times New Roman" w:hint="default"/>
        <w:color w:val="1A171B"/>
      </w:rPr>
    </w:lvl>
    <w:lvl w:ilvl="1" w:tplc="04090019" w:tentative="1">
      <w:start w:val="1"/>
      <w:numFmt w:val="lowerLetter"/>
      <w:lvlText w:val="%2."/>
      <w:lvlJc w:val="left"/>
      <w:pPr>
        <w:tabs>
          <w:tab w:val="num" w:pos="2355"/>
        </w:tabs>
        <w:ind w:left="2355" w:hanging="360"/>
      </w:pPr>
      <w:rPr>
        <w:rFonts w:cs="Times New Roman"/>
      </w:rPr>
    </w:lvl>
    <w:lvl w:ilvl="2" w:tplc="0409001B" w:tentative="1">
      <w:start w:val="1"/>
      <w:numFmt w:val="lowerRoman"/>
      <w:lvlText w:val="%3."/>
      <w:lvlJc w:val="right"/>
      <w:pPr>
        <w:tabs>
          <w:tab w:val="num" w:pos="3075"/>
        </w:tabs>
        <w:ind w:left="3075" w:hanging="180"/>
      </w:pPr>
      <w:rPr>
        <w:rFonts w:cs="Times New Roman"/>
      </w:rPr>
    </w:lvl>
    <w:lvl w:ilvl="3" w:tplc="0409000F" w:tentative="1">
      <w:start w:val="1"/>
      <w:numFmt w:val="decimal"/>
      <w:lvlText w:val="%4."/>
      <w:lvlJc w:val="left"/>
      <w:pPr>
        <w:tabs>
          <w:tab w:val="num" w:pos="3795"/>
        </w:tabs>
        <w:ind w:left="3795" w:hanging="360"/>
      </w:pPr>
      <w:rPr>
        <w:rFonts w:cs="Times New Roman"/>
      </w:rPr>
    </w:lvl>
    <w:lvl w:ilvl="4" w:tplc="04090019" w:tentative="1">
      <w:start w:val="1"/>
      <w:numFmt w:val="lowerLetter"/>
      <w:lvlText w:val="%5."/>
      <w:lvlJc w:val="left"/>
      <w:pPr>
        <w:tabs>
          <w:tab w:val="num" w:pos="4515"/>
        </w:tabs>
        <w:ind w:left="4515" w:hanging="360"/>
      </w:pPr>
      <w:rPr>
        <w:rFonts w:cs="Times New Roman"/>
      </w:rPr>
    </w:lvl>
    <w:lvl w:ilvl="5" w:tplc="0409001B" w:tentative="1">
      <w:start w:val="1"/>
      <w:numFmt w:val="lowerRoman"/>
      <w:lvlText w:val="%6."/>
      <w:lvlJc w:val="right"/>
      <w:pPr>
        <w:tabs>
          <w:tab w:val="num" w:pos="5235"/>
        </w:tabs>
        <w:ind w:left="5235" w:hanging="180"/>
      </w:pPr>
      <w:rPr>
        <w:rFonts w:cs="Times New Roman"/>
      </w:rPr>
    </w:lvl>
    <w:lvl w:ilvl="6" w:tplc="0409000F" w:tentative="1">
      <w:start w:val="1"/>
      <w:numFmt w:val="decimal"/>
      <w:lvlText w:val="%7."/>
      <w:lvlJc w:val="left"/>
      <w:pPr>
        <w:tabs>
          <w:tab w:val="num" w:pos="5955"/>
        </w:tabs>
        <w:ind w:left="5955" w:hanging="360"/>
      </w:pPr>
      <w:rPr>
        <w:rFonts w:cs="Times New Roman"/>
      </w:rPr>
    </w:lvl>
    <w:lvl w:ilvl="7" w:tplc="04090019" w:tentative="1">
      <w:start w:val="1"/>
      <w:numFmt w:val="lowerLetter"/>
      <w:lvlText w:val="%8."/>
      <w:lvlJc w:val="left"/>
      <w:pPr>
        <w:tabs>
          <w:tab w:val="num" w:pos="6675"/>
        </w:tabs>
        <w:ind w:left="6675" w:hanging="360"/>
      </w:pPr>
      <w:rPr>
        <w:rFonts w:cs="Times New Roman"/>
      </w:rPr>
    </w:lvl>
    <w:lvl w:ilvl="8" w:tplc="0409001B" w:tentative="1">
      <w:start w:val="1"/>
      <w:numFmt w:val="lowerRoman"/>
      <w:lvlText w:val="%9."/>
      <w:lvlJc w:val="right"/>
      <w:pPr>
        <w:tabs>
          <w:tab w:val="num" w:pos="7395"/>
        </w:tabs>
        <w:ind w:left="7395" w:hanging="180"/>
      </w:pPr>
      <w:rPr>
        <w:rFonts w:cs="Times New Roman"/>
      </w:rPr>
    </w:lvl>
  </w:abstractNum>
  <w:abstractNum w:abstractNumId="28">
    <w:nsid w:val="5CB1411E"/>
    <w:multiLevelType w:val="hybridMultilevel"/>
    <w:tmpl w:val="DBFA83A8"/>
    <w:lvl w:ilvl="0" w:tplc="04130011">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nsid w:val="5E227E50"/>
    <w:multiLevelType w:val="hybridMultilevel"/>
    <w:tmpl w:val="84FAEDA6"/>
    <w:lvl w:ilvl="0" w:tplc="863637F2">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nsid w:val="5E424D86"/>
    <w:multiLevelType w:val="singleLevel"/>
    <w:tmpl w:val="CBC6EB46"/>
    <w:lvl w:ilvl="0">
      <w:start w:val="13"/>
      <w:numFmt w:val="decimal"/>
      <w:lvlText w:val="(%1)"/>
      <w:legacy w:legacy="1" w:legacySpace="0" w:legacyIndent="494"/>
      <w:lvlJc w:val="left"/>
      <w:rPr>
        <w:rFonts w:ascii="Times New Roman" w:hAnsi="Times New Roman" w:cs="Times New Roman" w:hint="default"/>
      </w:rPr>
    </w:lvl>
  </w:abstractNum>
  <w:abstractNum w:abstractNumId="31">
    <w:nsid w:val="5FE17B83"/>
    <w:multiLevelType w:val="hybridMultilevel"/>
    <w:tmpl w:val="2C8A10DC"/>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2">
    <w:nsid w:val="60EF0CBE"/>
    <w:multiLevelType w:val="singleLevel"/>
    <w:tmpl w:val="A1C8F22E"/>
    <w:lvl w:ilvl="0">
      <w:start w:val="1"/>
      <w:numFmt w:val="decimal"/>
      <w:lvlText w:val="(%1)"/>
      <w:legacy w:legacy="1" w:legacySpace="0" w:legacyIndent="499"/>
      <w:lvlJc w:val="left"/>
      <w:rPr>
        <w:rFonts w:ascii="Times New Roman" w:hAnsi="Times New Roman" w:cs="Times New Roman" w:hint="default"/>
      </w:rPr>
    </w:lvl>
  </w:abstractNum>
  <w:abstractNum w:abstractNumId="33">
    <w:nsid w:val="674F1883"/>
    <w:multiLevelType w:val="singleLevel"/>
    <w:tmpl w:val="35161BB8"/>
    <w:lvl w:ilvl="0">
      <w:start w:val="1"/>
      <w:numFmt w:val="decimal"/>
      <w:lvlText w:val="%1."/>
      <w:legacy w:legacy="1" w:legacySpace="0" w:legacyIndent="432"/>
      <w:lvlJc w:val="left"/>
      <w:rPr>
        <w:rFonts w:ascii="Times New Roman" w:hAnsi="Times New Roman" w:cs="Times New Roman" w:hint="default"/>
      </w:rPr>
    </w:lvl>
  </w:abstractNum>
  <w:abstractNum w:abstractNumId="34">
    <w:nsid w:val="677D6686"/>
    <w:multiLevelType w:val="hybridMultilevel"/>
    <w:tmpl w:val="DB40A066"/>
    <w:lvl w:ilvl="0" w:tplc="000643C6">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nsid w:val="697447A6"/>
    <w:multiLevelType w:val="hybridMultilevel"/>
    <w:tmpl w:val="7492A1AE"/>
    <w:lvl w:ilvl="0" w:tplc="93C436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D7D1747"/>
    <w:multiLevelType w:val="hybridMultilevel"/>
    <w:tmpl w:val="451EEE4E"/>
    <w:lvl w:ilvl="0" w:tplc="04130011">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7">
    <w:nsid w:val="6DE94C35"/>
    <w:multiLevelType w:val="singleLevel"/>
    <w:tmpl w:val="A86838E4"/>
    <w:lvl w:ilvl="0">
      <w:start w:val="1"/>
      <w:numFmt w:val="lowerLetter"/>
      <w:lvlText w:val="(%1)"/>
      <w:legacy w:legacy="1" w:legacySpace="0" w:legacyIndent="293"/>
      <w:lvlJc w:val="left"/>
      <w:rPr>
        <w:rFonts w:ascii="Times New Roman" w:hAnsi="Times New Roman" w:cs="Times New Roman" w:hint="default"/>
      </w:rPr>
    </w:lvl>
  </w:abstractNum>
  <w:abstractNum w:abstractNumId="38">
    <w:nsid w:val="71AF0A84"/>
    <w:multiLevelType w:val="hybridMultilevel"/>
    <w:tmpl w:val="6A1AEBE8"/>
    <w:lvl w:ilvl="0" w:tplc="AF527594">
      <w:start w:val="1"/>
      <w:numFmt w:val="decimal"/>
      <w:lvlText w:val="%1."/>
      <w:lvlJc w:val="left"/>
      <w:pPr>
        <w:tabs>
          <w:tab w:val="num" w:pos="1000"/>
        </w:tabs>
        <w:ind w:left="1000" w:hanging="720"/>
      </w:pPr>
      <w:rPr>
        <w:rFonts w:ascii="Times New Roman" w:eastAsia="Times New Roman" w:hAnsi="Times New Roman" w:cs="Times New Roman"/>
      </w:rPr>
    </w:lvl>
    <w:lvl w:ilvl="1" w:tplc="04130003">
      <w:start w:val="1"/>
      <w:numFmt w:val="bullet"/>
      <w:lvlText w:val="o"/>
      <w:lvlJc w:val="left"/>
      <w:pPr>
        <w:tabs>
          <w:tab w:val="num" w:pos="1720"/>
        </w:tabs>
        <w:ind w:left="1720" w:hanging="360"/>
      </w:pPr>
      <w:rPr>
        <w:rFonts w:ascii="Courier New" w:hAnsi="Courier New" w:hint="default"/>
      </w:rPr>
    </w:lvl>
    <w:lvl w:ilvl="2" w:tplc="04130005">
      <w:start w:val="1"/>
      <w:numFmt w:val="bullet"/>
      <w:lvlText w:val=""/>
      <w:lvlJc w:val="left"/>
      <w:pPr>
        <w:tabs>
          <w:tab w:val="num" w:pos="2440"/>
        </w:tabs>
        <w:ind w:left="2440" w:hanging="360"/>
      </w:pPr>
      <w:rPr>
        <w:rFonts w:ascii="Wingdings" w:hAnsi="Wingdings" w:hint="default"/>
      </w:rPr>
    </w:lvl>
    <w:lvl w:ilvl="3" w:tplc="04130001">
      <w:start w:val="1"/>
      <w:numFmt w:val="bullet"/>
      <w:lvlText w:val=""/>
      <w:lvlJc w:val="left"/>
      <w:pPr>
        <w:tabs>
          <w:tab w:val="num" w:pos="3160"/>
        </w:tabs>
        <w:ind w:left="3160" w:hanging="360"/>
      </w:pPr>
      <w:rPr>
        <w:rFonts w:ascii="Symbol" w:hAnsi="Symbol" w:hint="default"/>
      </w:rPr>
    </w:lvl>
    <w:lvl w:ilvl="4" w:tplc="04130003">
      <w:start w:val="1"/>
      <w:numFmt w:val="bullet"/>
      <w:lvlText w:val="o"/>
      <w:lvlJc w:val="left"/>
      <w:pPr>
        <w:tabs>
          <w:tab w:val="num" w:pos="3880"/>
        </w:tabs>
        <w:ind w:left="3880" w:hanging="360"/>
      </w:pPr>
      <w:rPr>
        <w:rFonts w:ascii="Courier New" w:hAnsi="Courier New" w:hint="default"/>
      </w:rPr>
    </w:lvl>
    <w:lvl w:ilvl="5" w:tplc="04130005">
      <w:start w:val="1"/>
      <w:numFmt w:val="bullet"/>
      <w:lvlText w:val=""/>
      <w:lvlJc w:val="left"/>
      <w:pPr>
        <w:tabs>
          <w:tab w:val="num" w:pos="4600"/>
        </w:tabs>
        <w:ind w:left="4600" w:hanging="360"/>
      </w:pPr>
      <w:rPr>
        <w:rFonts w:ascii="Wingdings" w:hAnsi="Wingdings" w:hint="default"/>
      </w:rPr>
    </w:lvl>
    <w:lvl w:ilvl="6" w:tplc="04130001">
      <w:start w:val="1"/>
      <w:numFmt w:val="bullet"/>
      <w:lvlText w:val=""/>
      <w:lvlJc w:val="left"/>
      <w:pPr>
        <w:tabs>
          <w:tab w:val="num" w:pos="5320"/>
        </w:tabs>
        <w:ind w:left="5320" w:hanging="360"/>
      </w:pPr>
      <w:rPr>
        <w:rFonts w:ascii="Symbol" w:hAnsi="Symbol" w:hint="default"/>
      </w:rPr>
    </w:lvl>
    <w:lvl w:ilvl="7" w:tplc="04130003">
      <w:start w:val="1"/>
      <w:numFmt w:val="bullet"/>
      <w:lvlText w:val="o"/>
      <w:lvlJc w:val="left"/>
      <w:pPr>
        <w:tabs>
          <w:tab w:val="num" w:pos="6040"/>
        </w:tabs>
        <w:ind w:left="6040" w:hanging="360"/>
      </w:pPr>
      <w:rPr>
        <w:rFonts w:ascii="Courier New" w:hAnsi="Courier New" w:hint="default"/>
      </w:rPr>
    </w:lvl>
    <w:lvl w:ilvl="8" w:tplc="04130005">
      <w:start w:val="1"/>
      <w:numFmt w:val="bullet"/>
      <w:lvlText w:val=""/>
      <w:lvlJc w:val="left"/>
      <w:pPr>
        <w:tabs>
          <w:tab w:val="num" w:pos="6760"/>
        </w:tabs>
        <w:ind w:left="6760" w:hanging="360"/>
      </w:pPr>
      <w:rPr>
        <w:rFonts w:ascii="Wingdings" w:hAnsi="Wingdings" w:hint="default"/>
      </w:rPr>
    </w:lvl>
  </w:abstractNum>
  <w:abstractNum w:abstractNumId="39">
    <w:nsid w:val="745F2382"/>
    <w:multiLevelType w:val="hybridMultilevel"/>
    <w:tmpl w:val="44B06408"/>
    <w:lvl w:ilvl="0" w:tplc="F39EA700">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nsid w:val="75534E34"/>
    <w:multiLevelType w:val="hybridMultilevel"/>
    <w:tmpl w:val="DB7A56C0"/>
    <w:lvl w:ilvl="0" w:tplc="04090001">
      <w:start w:val="1"/>
      <w:numFmt w:val="bullet"/>
      <w:lvlText w:val=""/>
      <w:lvlJc w:val="left"/>
      <w:pPr>
        <w:tabs>
          <w:tab w:val="num" w:pos="1042"/>
        </w:tabs>
        <w:ind w:left="1042" w:hanging="360"/>
      </w:pPr>
      <w:rPr>
        <w:rFonts w:ascii="Symbol" w:hAnsi="Symbol" w:hint="default"/>
      </w:rPr>
    </w:lvl>
    <w:lvl w:ilvl="1" w:tplc="04090003" w:tentative="1">
      <w:start w:val="1"/>
      <w:numFmt w:val="bullet"/>
      <w:lvlText w:val="o"/>
      <w:lvlJc w:val="left"/>
      <w:pPr>
        <w:tabs>
          <w:tab w:val="num" w:pos="1762"/>
        </w:tabs>
        <w:ind w:left="1762" w:hanging="360"/>
      </w:pPr>
      <w:rPr>
        <w:rFonts w:ascii="Courier New" w:hAnsi="Courier New" w:hint="default"/>
      </w:rPr>
    </w:lvl>
    <w:lvl w:ilvl="2" w:tplc="04090005" w:tentative="1">
      <w:start w:val="1"/>
      <w:numFmt w:val="bullet"/>
      <w:lvlText w:val=""/>
      <w:lvlJc w:val="left"/>
      <w:pPr>
        <w:tabs>
          <w:tab w:val="num" w:pos="2482"/>
        </w:tabs>
        <w:ind w:left="2482" w:hanging="360"/>
      </w:pPr>
      <w:rPr>
        <w:rFonts w:ascii="Wingdings" w:hAnsi="Wingdings" w:hint="default"/>
      </w:rPr>
    </w:lvl>
    <w:lvl w:ilvl="3" w:tplc="04090001" w:tentative="1">
      <w:start w:val="1"/>
      <w:numFmt w:val="bullet"/>
      <w:lvlText w:val=""/>
      <w:lvlJc w:val="left"/>
      <w:pPr>
        <w:tabs>
          <w:tab w:val="num" w:pos="3202"/>
        </w:tabs>
        <w:ind w:left="3202" w:hanging="360"/>
      </w:pPr>
      <w:rPr>
        <w:rFonts w:ascii="Symbol" w:hAnsi="Symbol" w:hint="default"/>
      </w:rPr>
    </w:lvl>
    <w:lvl w:ilvl="4" w:tplc="04090003" w:tentative="1">
      <w:start w:val="1"/>
      <w:numFmt w:val="bullet"/>
      <w:lvlText w:val="o"/>
      <w:lvlJc w:val="left"/>
      <w:pPr>
        <w:tabs>
          <w:tab w:val="num" w:pos="3922"/>
        </w:tabs>
        <w:ind w:left="3922" w:hanging="360"/>
      </w:pPr>
      <w:rPr>
        <w:rFonts w:ascii="Courier New" w:hAnsi="Courier New" w:hint="default"/>
      </w:rPr>
    </w:lvl>
    <w:lvl w:ilvl="5" w:tplc="04090005" w:tentative="1">
      <w:start w:val="1"/>
      <w:numFmt w:val="bullet"/>
      <w:lvlText w:val=""/>
      <w:lvlJc w:val="left"/>
      <w:pPr>
        <w:tabs>
          <w:tab w:val="num" w:pos="4642"/>
        </w:tabs>
        <w:ind w:left="4642" w:hanging="360"/>
      </w:pPr>
      <w:rPr>
        <w:rFonts w:ascii="Wingdings" w:hAnsi="Wingdings" w:hint="default"/>
      </w:rPr>
    </w:lvl>
    <w:lvl w:ilvl="6" w:tplc="04090001" w:tentative="1">
      <w:start w:val="1"/>
      <w:numFmt w:val="bullet"/>
      <w:lvlText w:val=""/>
      <w:lvlJc w:val="left"/>
      <w:pPr>
        <w:tabs>
          <w:tab w:val="num" w:pos="5362"/>
        </w:tabs>
        <w:ind w:left="5362" w:hanging="360"/>
      </w:pPr>
      <w:rPr>
        <w:rFonts w:ascii="Symbol" w:hAnsi="Symbol" w:hint="default"/>
      </w:rPr>
    </w:lvl>
    <w:lvl w:ilvl="7" w:tplc="04090003" w:tentative="1">
      <w:start w:val="1"/>
      <w:numFmt w:val="bullet"/>
      <w:lvlText w:val="o"/>
      <w:lvlJc w:val="left"/>
      <w:pPr>
        <w:tabs>
          <w:tab w:val="num" w:pos="6082"/>
        </w:tabs>
        <w:ind w:left="6082" w:hanging="360"/>
      </w:pPr>
      <w:rPr>
        <w:rFonts w:ascii="Courier New" w:hAnsi="Courier New" w:hint="default"/>
      </w:rPr>
    </w:lvl>
    <w:lvl w:ilvl="8" w:tplc="04090005" w:tentative="1">
      <w:start w:val="1"/>
      <w:numFmt w:val="bullet"/>
      <w:lvlText w:val=""/>
      <w:lvlJc w:val="left"/>
      <w:pPr>
        <w:tabs>
          <w:tab w:val="num" w:pos="6802"/>
        </w:tabs>
        <w:ind w:left="6802" w:hanging="360"/>
      </w:pPr>
      <w:rPr>
        <w:rFonts w:ascii="Wingdings" w:hAnsi="Wingdings" w:hint="default"/>
      </w:rPr>
    </w:lvl>
  </w:abstractNum>
  <w:abstractNum w:abstractNumId="41">
    <w:nsid w:val="762B3287"/>
    <w:multiLevelType w:val="hybridMultilevel"/>
    <w:tmpl w:val="47C4B562"/>
    <w:lvl w:ilvl="0" w:tplc="126C1D6A">
      <w:start w:val="1"/>
      <w:numFmt w:val="decimal"/>
      <w:lvlText w:val="%1."/>
      <w:lvlJc w:val="left"/>
      <w:pPr>
        <w:tabs>
          <w:tab w:val="num" w:pos="720"/>
        </w:tabs>
        <w:ind w:left="720" w:hanging="72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2">
    <w:nsid w:val="7BCF770C"/>
    <w:multiLevelType w:val="hybridMultilevel"/>
    <w:tmpl w:val="4DC0447E"/>
    <w:lvl w:ilvl="0" w:tplc="93C436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157281"/>
    <w:multiLevelType w:val="hybridMultilevel"/>
    <w:tmpl w:val="2092D89A"/>
    <w:lvl w:ilvl="0" w:tplc="BD92193E">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16"/>
  </w:num>
  <w:num w:numId="3">
    <w:abstractNumId w:val="10"/>
  </w:num>
  <w:num w:numId="4">
    <w:abstractNumId w:val="17"/>
  </w:num>
  <w:num w:numId="5">
    <w:abstractNumId w:val="15"/>
  </w:num>
  <w:num w:numId="6">
    <w:abstractNumId w:val="7"/>
  </w:num>
  <w:num w:numId="7">
    <w:abstractNumId w:val="21"/>
  </w:num>
  <w:num w:numId="8">
    <w:abstractNumId w:val="25"/>
  </w:num>
  <w:num w:numId="9">
    <w:abstractNumId w:val="29"/>
  </w:num>
  <w:num w:numId="10">
    <w:abstractNumId w:val="41"/>
  </w:num>
  <w:num w:numId="11">
    <w:abstractNumId w:val="8"/>
  </w:num>
  <w:num w:numId="12">
    <w:abstractNumId w:val="3"/>
  </w:num>
  <w:num w:numId="13">
    <w:abstractNumId w:val="34"/>
  </w:num>
  <w:num w:numId="14">
    <w:abstractNumId w:val="1"/>
  </w:num>
  <w:num w:numId="15">
    <w:abstractNumId w:val="12"/>
  </w:num>
  <w:num w:numId="16">
    <w:abstractNumId w:val="39"/>
  </w:num>
  <w:num w:numId="17">
    <w:abstractNumId w:val="31"/>
  </w:num>
  <w:num w:numId="18">
    <w:abstractNumId w:val="36"/>
  </w:num>
  <w:num w:numId="19">
    <w:abstractNumId w:val="22"/>
  </w:num>
  <w:num w:numId="20">
    <w:abstractNumId w:val="19"/>
  </w:num>
  <w:num w:numId="21">
    <w:abstractNumId w:val="28"/>
  </w:num>
  <w:num w:numId="22">
    <w:abstractNumId w:val="2"/>
  </w:num>
  <w:num w:numId="23">
    <w:abstractNumId w:val="20"/>
  </w:num>
  <w:num w:numId="24">
    <w:abstractNumId w:val="32"/>
  </w:num>
  <w:num w:numId="25">
    <w:abstractNumId w:val="4"/>
  </w:num>
  <w:num w:numId="26">
    <w:abstractNumId w:val="14"/>
  </w:num>
  <w:num w:numId="27">
    <w:abstractNumId w:val="5"/>
  </w:num>
  <w:num w:numId="28">
    <w:abstractNumId w:val="30"/>
  </w:num>
  <w:num w:numId="29">
    <w:abstractNumId w:val="23"/>
  </w:num>
  <w:num w:numId="30">
    <w:abstractNumId w:val="33"/>
  </w:num>
  <w:num w:numId="31">
    <w:abstractNumId w:val="24"/>
  </w:num>
  <w:num w:numId="32">
    <w:abstractNumId w:val="37"/>
  </w:num>
  <w:num w:numId="33">
    <w:abstractNumId w:val="0"/>
    <w:lvlOverride w:ilvl="0">
      <w:lvl w:ilvl="0">
        <w:numFmt w:val="bullet"/>
        <w:lvlText w:val="—"/>
        <w:legacy w:legacy="1" w:legacySpace="0" w:legacyIndent="264"/>
        <w:lvlJc w:val="left"/>
        <w:rPr>
          <w:rFonts w:ascii="Arial" w:hAnsi="Arial" w:hint="default"/>
        </w:rPr>
      </w:lvl>
    </w:lvlOverride>
  </w:num>
  <w:num w:numId="34">
    <w:abstractNumId w:val="0"/>
    <w:lvlOverride w:ilvl="0">
      <w:lvl w:ilvl="0">
        <w:numFmt w:val="bullet"/>
        <w:lvlText w:val="—"/>
        <w:legacy w:legacy="1" w:legacySpace="0" w:legacyIndent="259"/>
        <w:lvlJc w:val="left"/>
        <w:rPr>
          <w:rFonts w:ascii="Arial" w:hAnsi="Arial" w:hint="default"/>
        </w:rPr>
      </w:lvl>
    </w:lvlOverride>
  </w:num>
  <w:num w:numId="35">
    <w:abstractNumId w:val="9"/>
  </w:num>
  <w:num w:numId="36">
    <w:abstractNumId w:val="11"/>
  </w:num>
  <w:num w:numId="37">
    <w:abstractNumId w:val="0"/>
    <w:lvlOverride w:ilvl="0">
      <w:lvl w:ilvl="0">
        <w:numFmt w:val="bullet"/>
        <w:lvlText w:val="—"/>
        <w:legacy w:legacy="1" w:legacySpace="0" w:legacyIndent="259"/>
        <w:lvlJc w:val="left"/>
        <w:rPr>
          <w:rFonts w:ascii="Times New Roman" w:hAnsi="Times New Roman" w:hint="default"/>
          <w:b w:val="0"/>
        </w:rPr>
      </w:lvl>
    </w:lvlOverride>
  </w:num>
  <w:num w:numId="38">
    <w:abstractNumId w:val="40"/>
  </w:num>
  <w:num w:numId="39">
    <w:abstractNumId w:val="35"/>
  </w:num>
  <w:num w:numId="40">
    <w:abstractNumId w:val="42"/>
  </w:num>
  <w:num w:numId="41">
    <w:abstractNumId w:val="13"/>
  </w:num>
  <w:num w:numId="42">
    <w:abstractNumId w:val="43"/>
  </w:num>
  <w:num w:numId="43">
    <w:abstractNumId w:val="6"/>
  </w:num>
  <w:num w:numId="44">
    <w:abstractNumId w:val="18"/>
  </w:num>
  <w:num w:numId="45">
    <w:abstractNumId w:val="27"/>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1ECE"/>
    <w:rsid w:val="00C51ECE"/>
    <w:rsid w:val="00D46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C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ECE"/>
    <w:pPr>
      <w:spacing w:after="0" w:line="240" w:lineRule="auto"/>
    </w:pPr>
    <w:rPr>
      <w:rFonts w:ascii="Tahoma" w:hAnsi="Tahoma" w:cs="Tahoma"/>
      <w:sz w:val="16"/>
      <w:szCs w:val="16"/>
      <w:lang w:val="nl-NL" w:eastAsia="nl-NL"/>
    </w:rPr>
  </w:style>
  <w:style w:type="character" w:customStyle="1" w:styleId="BalloonTextChar">
    <w:name w:val="Balloon Text Char"/>
    <w:basedOn w:val="DefaultParagraphFont"/>
    <w:link w:val="BalloonText"/>
    <w:uiPriority w:val="99"/>
    <w:semiHidden/>
    <w:rsid w:val="00C51ECE"/>
    <w:rPr>
      <w:rFonts w:ascii="Tahoma" w:eastAsia="Times New Roman" w:hAnsi="Tahoma" w:cs="Tahoma"/>
      <w:sz w:val="16"/>
      <w:szCs w:val="16"/>
      <w:lang w:val="nl-NL" w:eastAsia="nl-NL"/>
    </w:rPr>
  </w:style>
  <w:style w:type="paragraph" w:styleId="Header">
    <w:name w:val="header"/>
    <w:basedOn w:val="Normal"/>
    <w:link w:val="HeaderChar"/>
    <w:uiPriority w:val="99"/>
    <w:rsid w:val="00C51ECE"/>
    <w:pPr>
      <w:tabs>
        <w:tab w:val="center" w:pos="4680"/>
        <w:tab w:val="right" w:pos="9360"/>
      </w:tabs>
    </w:pPr>
  </w:style>
  <w:style w:type="character" w:customStyle="1" w:styleId="HeaderChar">
    <w:name w:val="Header Char"/>
    <w:basedOn w:val="DefaultParagraphFont"/>
    <w:link w:val="Header"/>
    <w:uiPriority w:val="99"/>
    <w:rsid w:val="00C51ECE"/>
    <w:rPr>
      <w:rFonts w:ascii="Calibri" w:eastAsia="Times New Roman" w:hAnsi="Calibri" w:cs="Calibri"/>
    </w:rPr>
  </w:style>
  <w:style w:type="paragraph" w:styleId="Footer">
    <w:name w:val="footer"/>
    <w:basedOn w:val="Normal"/>
    <w:link w:val="FooterChar"/>
    <w:uiPriority w:val="99"/>
    <w:rsid w:val="00C51ECE"/>
    <w:pPr>
      <w:tabs>
        <w:tab w:val="center" w:pos="4680"/>
        <w:tab w:val="right" w:pos="9360"/>
      </w:tabs>
    </w:pPr>
  </w:style>
  <w:style w:type="character" w:customStyle="1" w:styleId="FooterChar">
    <w:name w:val="Footer Char"/>
    <w:basedOn w:val="DefaultParagraphFont"/>
    <w:link w:val="Footer"/>
    <w:uiPriority w:val="99"/>
    <w:rsid w:val="00C51ECE"/>
    <w:rPr>
      <w:rFonts w:ascii="Calibri" w:eastAsia="Times New Roman" w:hAnsi="Calibri" w:cs="Calibri"/>
    </w:rPr>
  </w:style>
  <w:style w:type="character" w:styleId="PageNumber">
    <w:name w:val="page number"/>
    <w:basedOn w:val="DefaultParagraphFont"/>
    <w:uiPriority w:val="99"/>
    <w:rsid w:val="00C51ECE"/>
    <w:rPr>
      <w:rFonts w:cs="Times New Roman"/>
    </w:rPr>
  </w:style>
  <w:style w:type="paragraph" w:customStyle="1" w:styleId="CM1">
    <w:name w:val="CM1"/>
    <w:basedOn w:val="Normal"/>
    <w:next w:val="Normal"/>
    <w:uiPriority w:val="99"/>
    <w:rsid w:val="00C51ECE"/>
    <w:pPr>
      <w:autoSpaceDE w:val="0"/>
      <w:autoSpaceDN w:val="0"/>
      <w:adjustRightInd w:val="0"/>
      <w:spacing w:after="0" w:line="240" w:lineRule="auto"/>
    </w:pPr>
    <w:rPr>
      <w:rFonts w:ascii="EUAlbertina" w:hAnsi="EUAlbertina" w:cs="EUAlbertina"/>
      <w:sz w:val="24"/>
      <w:szCs w:val="24"/>
      <w:lang w:val="nl-NL" w:eastAsia="nl-NL"/>
    </w:rPr>
  </w:style>
  <w:style w:type="paragraph" w:customStyle="1" w:styleId="CM3">
    <w:name w:val="CM3"/>
    <w:basedOn w:val="Normal"/>
    <w:next w:val="Normal"/>
    <w:uiPriority w:val="99"/>
    <w:rsid w:val="00C51ECE"/>
    <w:pPr>
      <w:autoSpaceDE w:val="0"/>
      <w:autoSpaceDN w:val="0"/>
      <w:adjustRightInd w:val="0"/>
      <w:spacing w:after="0" w:line="240" w:lineRule="auto"/>
    </w:pPr>
    <w:rPr>
      <w:rFonts w:ascii="EUAlbertina" w:hAnsi="EUAlbertina" w:cs="EUAlbertina"/>
      <w:sz w:val="24"/>
      <w:szCs w:val="24"/>
      <w:lang w:val="nl-NL" w:eastAsia="nl-NL"/>
    </w:rPr>
  </w:style>
  <w:style w:type="character" w:styleId="CommentReference">
    <w:name w:val="annotation reference"/>
    <w:basedOn w:val="DefaultParagraphFont"/>
    <w:uiPriority w:val="99"/>
    <w:rsid w:val="00C51ECE"/>
    <w:rPr>
      <w:rFonts w:cs="Times New Roman"/>
      <w:sz w:val="16"/>
      <w:szCs w:val="16"/>
    </w:rPr>
  </w:style>
  <w:style w:type="paragraph" w:styleId="CommentText">
    <w:name w:val="annotation text"/>
    <w:basedOn w:val="Normal"/>
    <w:link w:val="CommentTextChar"/>
    <w:uiPriority w:val="99"/>
    <w:rsid w:val="00C51ECE"/>
    <w:rPr>
      <w:sz w:val="20"/>
      <w:szCs w:val="20"/>
    </w:rPr>
  </w:style>
  <w:style w:type="character" w:customStyle="1" w:styleId="CommentTextChar">
    <w:name w:val="Comment Text Char"/>
    <w:basedOn w:val="DefaultParagraphFont"/>
    <w:link w:val="CommentText"/>
    <w:uiPriority w:val="99"/>
    <w:rsid w:val="00C51EC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unhideWhenUsed/>
    <w:rsid w:val="00C51ECE"/>
    <w:rPr>
      <w:b/>
      <w:bCs/>
    </w:rPr>
  </w:style>
  <w:style w:type="character" w:customStyle="1" w:styleId="CommentSubjectChar">
    <w:name w:val="Comment Subject Char"/>
    <w:basedOn w:val="CommentTextChar"/>
    <w:link w:val="CommentSubject"/>
    <w:uiPriority w:val="99"/>
    <w:rsid w:val="00C51ECE"/>
    <w:rPr>
      <w:b/>
      <w:bCs/>
    </w:rPr>
  </w:style>
  <w:style w:type="table" w:styleId="TableGrid">
    <w:name w:val="Table Grid"/>
    <w:basedOn w:val="TableNormal"/>
    <w:uiPriority w:val="99"/>
    <w:rsid w:val="00C51ECE"/>
    <w:pPr>
      <w:spacing w:after="0" w:line="240" w:lineRule="auto"/>
    </w:pPr>
    <w:rPr>
      <w:rFonts w:ascii="Calibri" w:eastAsia="Times New Roman" w:hAnsi="Calibri" w:cs="Calibri"/>
      <w:sz w:val="20"/>
      <w:szCs w:val="2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51ECE"/>
    <w:rPr>
      <w:sz w:val="20"/>
      <w:szCs w:val="20"/>
    </w:rPr>
  </w:style>
  <w:style w:type="character" w:customStyle="1" w:styleId="FootnoteTextChar">
    <w:name w:val="Footnote Text Char"/>
    <w:basedOn w:val="DefaultParagraphFont"/>
    <w:link w:val="FootnoteText"/>
    <w:uiPriority w:val="99"/>
    <w:semiHidden/>
    <w:rsid w:val="00C51ECE"/>
    <w:rPr>
      <w:rFonts w:ascii="Calibri" w:eastAsia="Times New Roman" w:hAnsi="Calibri" w:cs="Calibri"/>
      <w:sz w:val="20"/>
      <w:szCs w:val="20"/>
    </w:rPr>
  </w:style>
  <w:style w:type="character" w:styleId="FootnoteReference">
    <w:name w:val="footnote reference"/>
    <w:basedOn w:val="DefaultParagraphFont"/>
    <w:uiPriority w:val="99"/>
    <w:semiHidden/>
    <w:rsid w:val="00C51ECE"/>
    <w:rPr>
      <w:rFonts w:cs="Times New Roman"/>
      <w:vertAlign w:val="superscript"/>
    </w:rPr>
  </w:style>
  <w:style w:type="character" w:styleId="Strong">
    <w:name w:val="Strong"/>
    <w:basedOn w:val="DefaultParagraphFont"/>
    <w:uiPriority w:val="22"/>
    <w:qFormat/>
    <w:rsid w:val="00C51ECE"/>
    <w:rPr>
      <w:rFonts w:cs="Times New Roman"/>
      <w:b/>
      <w:bCs/>
    </w:rPr>
  </w:style>
  <w:style w:type="character" w:styleId="Hyperlink">
    <w:name w:val="Hyperlink"/>
    <w:basedOn w:val="DefaultParagraphFont"/>
    <w:uiPriority w:val="99"/>
    <w:unhideWhenUsed/>
    <w:rsid w:val="00C51ECE"/>
    <w:rPr>
      <w:rFonts w:cs="Times New Roman"/>
      <w:color w:val="0000FF"/>
      <w:u w:val="single"/>
    </w:rPr>
  </w:style>
  <w:style w:type="paragraph" w:customStyle="1" w:styleId="CharChar1Char">
    <w:name w:val="Char Char1 Char"/>
    <w:basedOn w:val="Normal"/>
    <w:rsid w:val="00C51ECE"/>
    <w:pPr>
      <w:spacing w:after="160" w:line="240" w:lineRule="exact"/>
    </w:pPr>
    <w:rPr>
      <w:rFonts w:ascii="Tahoma" w:hAnsi="Tahoma" w:cs="Times New Roman"/>
      <w:sz w:val="20"/>
      <w:szCs w:val="20"/>
    </w:rPr>
  </w:style>
  <w:style w:type="paragraph" w:customStyle="1" w:styleId="CharChar1Char1">
    <w:name w:val="Char Char1 Char1"/>
    <w:basedOn w:val="Normal"/>
    <w:rsid w:val="00C51ECE"/>
    <w:pPr>
      <w:spacing w:after="160" w:line="240" w:lineRule="exact"/>
    </w:pPr>
    <w:rPr>
      <w:rFonts w:ascii="Tahoma" w:hAnsi="Tahoma" w:cs="Times New Roman"/>
      <w:sz w:val="20"/>
      <w:szCs w:val="20"/>
    </w:rPr>
  </w:style>
  <w:style w:type="paragraph" w:styleId="Revision">
    <w:name w:val="Revision"/>
    <w:hidden/>
    <w:uiPriority w:val="99"/>
    <w:semiHidden/>
    <w:rsid w:val="00C51EC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5146</Words>
  <Characters>29337</Characters>
  <Application>Microsoft Office Word</Application>
  <DocSecurity>0</DocSecurity>
  <Lines>244</Lines>
  <Paragraphs>68</Paragraphs>
  <ScaleCrop>false</ScaleCrop>
  <Company>ahv</Company>
  <LinksUpToDate>false</LinksUpToDate>
  <CharactersWithSpaces>34415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odjabirski</dc:creator>
  <cp:keywords/>
  <dc:description/>
  <cp:lastModifiedBy>odjabirski</cp:lastModifiedBy>
  <cp:revision>1</cp:revision>
  <dcterms:created xsi:type="dcterms:W3CDTF">2015-09-23T09:15:00Z</dcterms:created>
  <dcterms:modified xsi:type="dcterms:W3CDTF">2015-09-23T09:17:00Z</dcterms:modified>
</cp:coreProperties>
</file>